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CA92" w14:textId="6FEEC3B8" w:rsidR="004E33E7" w:rsidRPr="00C00ADB" w:rsidRDefault="004E33E7" w:rsidP="004E33E7">
      <w:pPr>
        <w:spacing w:after="480"/>
        <w:jc w:val="center"/>
        <w:rPr>
          <w:rFonts w:asciiTheme="majorBidi" w:hAnsiTheme="majorBidi" w:cstheme="majorBidi"/>
          <w:b/>
          <w:bCs/>
          <w:sz w:val="48"/>
          <w:szCs w:val="48"/>
        </w:rPr>
      </w:pPr>
      <w:proofErr w:type="spellStart"/>
      <w:r w:rsidRPr="00C00ADB">
        <w:rPr>
          <w:rFonts w:asciiTheme="majorBidi" w:hAnsiTheme="majorBidi" w:cstheme="majorBidi"/>
          <w:b/>
          <w:bCs/>
          <w:sz w:val="48"/>
          <w:szCs w:val="48"/>
        </w:rPr>
        <w:t>Hubungan</w:t>
      </w:r>
      <w:proofErr w:type="spellEnd"/>
      <w:r w:rsidRPr="00C00ADB">
        <w:rPr>
          <w:rFonts w:asciiTheme="majorBidi" w:hAnsiTheme="majorBidi" w:cstheme="majorBidi"/>
          <w:b/>
          <w:bCs/>
          <w:sz w:val="48"/>
          <w:szCs w:val="48"/>
        </w:rPr>
        <w:t xml:space="preserve"> PHBS Dengan </w:t>
      </w:r>
      <w:proofErr w:type="spellStart"/>
      <w:r w:rsidRPr="00C00ADB">
        <w:rPr>
          <w:rFonts w:asciiTheme="majorBidi" w:hAnsiTheme="majorBidi" w:cstheme="majorBidi"/>
          <w:b/>
          <w:bCs/>
          <w:sz w:val="48"/>
          <w:szCs w:val="48"/>
        </w:rPr>
        <w:t>Kejadian</w:t>
      </w:r>
      <w:proofErr w:type="spellEnd"/>
      <w:r w:rsidRPr="00C00ADB">
        <w:rPr>
          <w:rFonts w:asciiTheme="majorBidi" w:hAnsiTheme="majorBidi" w:cstheme="majorBidi"/>
          <w:b/>
          <w:bCs/>
          <w:sz w:val="48"/>
          <w:szCs w:val="48"/>
        </w:rPr>
        <w:t xml:space="preserve"> Diare Pada Anak </w:t>
      </w:r>
      <w:proofErr w:type="spellStart"/>
      <w:r w:rsidRPr="00C00ADB">
        <w:rPr>
          <w:rFonts w:asciiTheme="majorBidi" w:hAnsiTheme="majorBidi" w:cstheme="majorBidi"/>
          <w:b/>
          <w:bCs/>
          <w:sz w:val="48"/>
          <w:szCs w:val="48"/>
        </w:rPr>
        <w:t>Usia</w:t>
      </w:r>
      <w:proofErr w:type="spellEnd"/>
      <w:r w:rsidRPr="00C00ADB">
        <w:rPr>
          <w:rFonts w:asciiTheme="majorBidi" w:hAnsiTheme="majorBidi" w:cstheme="majorBidi"/>
          <w:b/>
          <w:bCs/>
          <w:sz w:val="48"/>
          <w:szCs w:val="48"/>
        </w:rPr>
        <w:t xml:space="preserve"> Sekolah </w:t>
      </w:r>
      <w:r>
        <w:rPr>
          <w:rFonts w:asciiTheme="majorBidi" w:hAnsiTheme="majorBidi" w:cstheme="majorBidi"/>
          <w:b/>
          <w:bCs/>
          <w:sz w:val="48"/>
          <w:szCs w:val="48"/>
        </w:rPr>
        <w:t>d</w:t>
      </w:r>
      <w:r w:rsidRPr="00C00ADB">
        <w:rPr>
          <w:rFonts w:asciiTheme="majorBidi" w:hAnsiTheme="majorBidi" w:cstheme="majorBidi"/>
          <w:b/>
          <w:bCs/>
          <w:sz w:val="48"/>
          <w:szCs w:val="48"/>
        </w:rPr>
        <w:t xml:space="preserve">i Wilayah Kerja </w:t>
      </w:r>
      <w:proofErr w:type="spellStart"/>
      <w:r w:rsidRPr="00C00ADB">
        <w:rPr>
          <w:rFonts w:asciiTheme="majorBidi" w:hAnsiTheme="majorBidi" w:cstheme="majorBidi"/>
          <w:b/>
          <w:bCs/>
          <w:sz w:val="48"/>
          <w:szCs w:val="48"/>
        </w:rPr>
        <w:t>Puskesmas</w:t>
      </w:r>
      <w:proofErr w:type="spellEnd"/>
      <w:r w:rsidRPr="00C00ADB">
        <w:rPr>
          <w:rFonts w:asciiTheme="majorBidi" w:hAnsiTheme="majorBidi" w:cstheme="majorBidi"/>
          <w:b/>
          <w:bCs/>
          <w:sz w:val="48"/>
          <w:szCs w:val="48"/>
        </w:rPr>
        <w:t xml:space="preserve"> Bandar </w:t>
      </w:r>
      <w:proofErr w:type="spellStart"/>
      <w:r w:rsidRPr="00C00ADB">
        <w:rPr>
          <w:rFonts w:asciiTheme="majorBidi" w:hAnsiTheme="majorBidi" w:cstheme="majorBidi"/>
          <w:b/>
          <w:bCs/>
          <w:sz w:val="48"/>
          <w:szCs w:val="48"/>
        </w:rPr>
        <w:t>Khalipah</w:t>
      </w:r>
      <w:proofErr w:type="spellEnd"/>
    </w:p>
    <w:p w14:paraId="7CAA15FB" w14:textId="77777777" w:rsidR="004E33E7" w:rsidRPr="0036297F" w:rsidRDefault="004E33E7" w:rsidP="004E33E7">
      <w:pPr>
        <w:ind w:left="194" w:right="206"/>
        <w:jc w:val="center"/>
        <w:rPr>
          <w:sz w:val="20"/>
        </w:rPr>
      </w:pPr>
      <w:r w:rsidRPr="00875C48">
        <w:rPr>
          <w:b/>
          <w:bCs/>
          <w:sz w:val="20"/>
        </w:rPr>
        <w:t>Maestro Bina Utama Simanjuntak</w:t>
      </w:r>
      <w:r w:rsidRPr="00875C48">
        <w:rPr>
          <w:b/>
          <w:bCs/>
          <w:sz w:val="20"/>
          <w:vertAlign w:val="superscript"/>
        </w:rPr>
        <w:t>1</w:t>
      </w:r>
      <w:r>
        <w:rPr>
          <w:sz w:val="20"/>
        </w:rPr>
        <w:t>,</w:t>
      </w:r>
      <w:r>
        <w:rPr>
          <w:spacing w:val="-10"/>
          <w:sz w:val="20"/>
        </w:rPr>
        <w:t xml:space="preserve"> </w:t>
      </w:r>
      <w:r w:rsidRPr="00875C48">
        <w:rPr>
          <w:b/>
          <w:bCs/>
          <w:sz w:val="20"/>
        </w:rPr>
        <w:t>Ivonne Ruth Situmeang</w:t>
      </w:r>
      <w:r w:rsidRPr="00875C48">
        <w:rPr>
          <w:b/>
          <w:bCs/>
          <w:sz w:val="20"/>
          <w:vertAlign w:val="superscript"/>
        </w:rPr>
        <w:t>2</w:t>
      </w:r>
      <w:r>
        <w:rPr>
          <w:sz w:val="20"/>
        </w:rPr>
        <w:t>,</w:t>
      </w:r>
      <w:r>
        <w:rPr>
          <w:spacing w:val="-10"/>
          <w:sz w:val="20"/>
        </w:rPr>
        <w:t xml:space="preserve"> </w:t>
      </w:r>
      <w:r w:rsidRPr="00875C48">
        <w:rPr>
          <w:b/>
          <w:bCs/>
          <w:sz w:val="20"/>
        </w:rPr>
        <w:t>Paul L. Tobing</w:t>
      </w:r>
      <w:r>
        <w:rPr>
          <w:sz w:val="20"/>
          <w:vertAlign w:val="superscript"/>
        </w:rPr>
        <w:t>3</w:t>
      </w:r>
    </w:p>
    <w:p w14:paraId="1E4848BF" w14:textId="77777777" w:rsidR="004E33E7" w:rsidRDefault="004E33E7" w:rsidP="004E33E7">
      <w:pPr>
        <w:pStyle w:val="BodyText"/>
        <w:spacing w:before="7"/>
        <w:rPr>
          <w:sz w:val="20"/>
        </w:rPr>
      </w:pPr>
    </w:p>
    <w:p w14:paraId="561B8115" w14:textId="0813CEED" w:rsidR="004E33E7" w:rsidRDefault="004E33E7" w:rsidP="004E33E7">
      <w:pPr>
        <w:ind w:left="140"/>
        <w:rPr>
          <w:sz w:val="20"/>
        </w:rPr>
      </w:pPr>
      <w:r>
        <w:rPr>
          <w:sz w:val="20"/>
          <w:vertAlign w:val="superscript"/>
        </w:rPr>
        <w:t xml:space="preserve">1 </w:t>
      </w:r>
      <w:r>
        <w:rPr>
          <w:sz w:val="20"/>
        </w:rPr>
        <w:t xml:space="preserve">Public Health, </w:t>
      </w:r>
      <w:proofErr w:type="spellStart"/>
      <w:r>
        <w:rPr>
          <w:sz w:val="20"/>
        </w:rPr>
        <w:t>Fakultas</w:t>
      </w:r>
      <w:proofErr w:type="spellEnd"/>
      <w:r>
        <w:rPr>
          <w:sz w:val="20"/>
        </w:rPr>
        <w:t xml:space="preserve"> </w:t>
      </w:r>
      <w:proofErr w:type="spellStart"/>
      <w:proofErr w:type="gramStart"/>
      <w:r>
        <w:rPr>
          <w:sz w:val="20"/>
        </w:rPr>
        <w:t>Kedokteran,Universitas</w:t>
      </w:r>
      <w:proofErr w:type="spellEnd"/>
      <w:proofErr w:type="gramEnd"/>
      <w:r>
        <w:rPr>
          <w:sz w:val="20"/>
        </w:rPr>
        <w:t xml:space="preserve"> Methodist</w:t>
      </w:r>
      <w:r>
        <w:rPr>
          <w:spacing w:val="-9"/>
          <w:sz w:val="20"/>
        </w:rPr>
        <w:t xml:space="preserve"> </w:t>
      </w:r>
      <w:r>
        <w:rPr>
          <w:sz w:val="20"/>
        </w:rPr>
        <w:t>Indonesia</w:t>
      </w:r>
      <w:r w:rsidR="00E07BFB">
        <w:rPr>
          <w:sz w:val="20"/>
        </w:rPr>
        <w:t>, Medan Indonesia</w:t>
      </w:r>
    </w:p>
    <w:p w14:paraId="7833D738" w14:textId="1ED6DF68" w:rsidR="004E33E7" w:rsidRPr="009B5128" w:rsidRDefault="005C4FFE" w:rsidP="004E33E7">
      <w:pPr>
        <w:spacing w:before="11"/>
        <w:ind w:left="194"/>
      </w:pPr>
      <w:r>
        <w:rPr>
          <w:spacing w:val="-1"/>
        </w:rPr>
        <w:t>e</w:t>
      </w:r>
      <w:r w:rsidR="004E33E7">
        <w:rPr>
          <w:spacing w:val="-1"/>
        </w:rPr>
        <w:t>mail:</w:t>
      </w:r>
      <w:r w:rsidR="004E33E7">
        <w:rPr>
          <w:spacing w:val="-12"/>
        </w:rPr>
        <w:t xml:space="preserve"> </w:t>
      </w:r>
      <w:hyperlink r:id="rId7" w:history="1">
        <w:r w:rsidR="004E33E7" w:rsidRPr="00E526A9">
          <w:rPr>
            <w:rStyle w:val="Hyperlink"/>
            <w:spacing w:val="-12"/>
          </w:rPr>
          <w:t>dr.maestro_7@yahoo.com</w:t>
        </w:r>
      </w:hyperlink>
      <w:r w:rsidR="004E33E7">
        <w:rPr>
          <w:spacing w:val="-12"/>
        </w:rPr>
        <w:t xml:space="preserve"> </w:t>
      </w:r>
    </w:p>
    <w:p w14:paraId="23785BD4" w14:textId="77777777" w:rsidR="004E33E7" w:rsidRDefault="004E33E7" w:rsidP="004E33E7">
      <w:pPr>
        <w:pStyle w:val="BodyText"/>
        <w:spacing w:before="2"/>
        <w:rPr>
          <w:sz w:val="25"/>
        </w:rPr>
      </w:pPr>
    </w:p>
    <w:p w14:paraId="5B6790B5" w14:textId="77777777" w:rsidR="004E33E7" w:rsidRPr="00E46EF0" w:rsidRDefault="004E33E7" w:rsidP="004E33E7">
      <w:pPr>
        <w:ind w:left="140"/>
        <w:rPr>
          <w:b/>
          <w:sz w:val="20"/>
          <w:szCs w:val="20"/>
        </w:rPr>
      </w:pPr>
      <w:proofErr w:type="spellStart"/>
      <w:r w:rsidRPr="00E46EF0">
        <w:rPr>
          <w:b/>
          <w:sz w:val="20"/>
          <w:szCs w:val="20"/>
        </w:rPr>
        <w:t>Abstrak</w:t>
      </w:r>
      <w:proofErr w:type="spellEnd"/>
    </w:p>
    <w:p w14:paraId="2F274E8A" w14:textId="77777777" w:rsidR="004E33E7" w:rsidRPr="00E46EF0" w:rsidRDefault="004E33E7" w:rsidP="004E33E7">
      <w:pPr>
        <w:pStyle w:val="BodyText"/>
        <w:rPr>
          <w:b/>
          <w:sz w:val="20"/>
          <w:szCs w:val="20"/>
        </w:rPr>
      </w:pPr>
    </w:p>
    <w:p w14:paraId="11FCD55C" w14:textId="77777777" w:rsidR="004E33E7" w:rsidRPr="00E46EF0" w:rsidRDefault="004E33E7" w:rsidP="004E33E7">
      <w:pPr>
        <w:spacing w:line="256" w:lineRule="auto"/>
        <w:ind w:left="140" w:right="155"/>
        <w:rPr>
          <w:sz w:val="20"/>
          <w:szCs w:val="20"/>
        </w:rPr>
      </w:pPr>
      <w:proofErr w:type="spellStart"/>
      <w:r w:rsidRPr="00E46EF0">
        <w:rPr>
          <w:b/>
          <w:sz w:val="20"/>
          <w:szCs w:val="20"/>
        </w:rPr>
        <w:t>Pendahuluan</w:t>
      </w:r>
      <w:proofErr w:type="spellEnd"/>
      <w:r w:rsidRPr="00E46EF0">
        <w:rPr>
          <w:b/>
          <w:sz w:val="20"/>
          <w:szCs w:val="20"/>
        </w:rPr>
        <w:t xml:space="preserve">: </w:t>
      </w:r>
      <w:r w:rsidRPr="00E46EF0">
        <w:rPr>
          <w:rFonts w:asciiTheme="majorBidi" w:hAnsiTheme="majorBidi" w:cstheme="majorBidi"/>
          <w:sz w:val="20"/>
          <w:szCs w:val="20"/>
        </w:rPr>
        <w:t xml:space="preserve">Diare </w:t>
      </w:r>
      <w:proofErr w:type="spellStart"/>
      <w:r w:rsidRPr="00E46EF0">
        <w:rPr>
          <w:rFonts w:asciiTheme="majorBidi" w:hAnsiTheme="majorBidi" w:cstheme="majorBidi"/>
          <w:sz w:val="20"/>
          <w:szCs w:val="20"/>
        </w:rPr>
        <w:t>masih</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menjadi</w:t>
      </w:r>
      <w:proofErr w:type="spellEnd"/>
      <w:r w:rsidRPr="00E46EF0">
        <w:rPr>
          <w:rFonts w:asciiTheme="majorBidi" w:hAnsiTheme="majorBidi" w:cstheme="majorBidi"/>
          <w:sz w:val="20"/>
          <w:szCs w:val="20"/>
        </w:rPr>
        <w:t xml:space="preserve"> salah </w:t>
      </w:r>
      <w:proofErr w:type="spellStart"/>
      <w:r w:rsidRPr="00E46EF0">
        <w:rPr>
          <w:rFonts w:asciiTheme="majorBidi" w:hAnsiTheme="majorBidi" w:cstheme="majorBidi"/>
          <w:sz w:val="20"/>
          <w:szCs w:val="20"/>
        </w:rPr>
        <w:t>satu</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penyebab</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utama</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kesakitan</w:t>
      </w:r>
      <w:proofErr w:type="spellEnd"/>
      <w:r w:rsidRPr="00E46EF0">
        <w:rPr>
          <w:rFonts w:asciiTheme="majorBidi" w:hAnsiTheme="majorBidi" w:cstheme="majorBidi"/>
          <w:sz w:val="20"/>
          <w:szCs w:val="20"/>
        </w:rPr>
        <w:t xml:space="preserve"> dan </w:t>
      </w:r>
      <w:proofErr w:type="spellStart"/>
      <w:r w:rsidRPr="00E46EF0">
        <w:rPr>
          <w:rFonts w:asciiTheme="majorBidi" w:hAnsiTheme="majorBidi" w:cstheme="majorBidi"/>
          <w:sz w:val="20"/>
          <w:szCs w:val="20"/>
        </w:rPr>
        <w:t>kematian</w:t>
      </w:r>
      <w:proofErr w:type="spellEnd"/>
      <w:r w:rsidRPr="00E46EF0">
        <w:rPr>
          <w:rFonts w:asciiTheme="majorBidi" w:hAnsiTheme="majorBidi" w:cstheme="majorBidi"/>
          <w:sz w:val="20"/>
          <w:szCs w:val="20"/>
        </w:rPr>
        <w:t xml:space="preserve"> yang </w:t>
      </w:r>
      <w:proofErr w:type="spellStart"/>
      <w:r w:rsidRPr="00E46EF0">
        <w:rPr>
          <w:rFonts w:asciiTheme="majorBidi" w:hAnsiTheme="majorBidi" w:cstheme="majorBidi"/>
          <w:sz w:val="20"/>
          <w:szCs w:val="20"/>
        </w:rPr>
        <w:t>terjadi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hampir</w:t>
      </w:r>
      <w:proofErr w:type="spellEnd"/>
      <w:r w:rsidRPr="00E46EF0">
        <w:rPr>
          <w:rFonts w:asciiTheme="majorBidi" w:hAnsiTheme="majorBidi" w:cstheme="majorBidi"/>
          <w:sz w:val="20"/>
          <w:szCs w:val="20"/>
        </w:rPr>
        <w:t xml:space="preserve"> di </w:t>
      </w:r>
      <w:proofErr w:type="spellStart"/>
      <w:r w:rsidRPr="00E46EF0">
        <w:rPr>
          <w:rFonts w:asciiTheme="majorBidi" w:hAnsiTheme="majorBidi" w:cstheme="majorBidi"/>
          <w:sz w:val="20"/>
          <w:szCs w:val="20"/>
        </w:rPr>
        <w:t>seluruh</w:t>
      </w:r>
      <w:proofErr w:type="spellEnd"/>
      <w:r w:rsidRPr="00E46EF0">
        <w:rPr>
          <w:rFonts w:asciiTheme="majorBidi" w:hAnsiTheme="majorBidi" w:cstheme="majorBidi"/>
          <w:sz w:val="20"/>
          <w:szCs w:val="20"/>
        </w:rPr>
        <w:t xml:space="preserve"> dunia. </w:t>
      </w:r>
      <w:proofErr w:type="spellStart"/>
      <w:r w:rsidRPr="00E46EF0">
        <w:rPr>
          <w:rFonts w:asciiTheme="majorBidi" w:hAnsiTheme="majorBidi" w:cstheme="majorBidi"/>
          <w:color w:val="000000" w:themeColor="text1"/>
          <w:sz w:val="20"/>
          <w:szCs w:val="20"/>
        </w:rPr>
        <w:t>Kemenkes</w:t>
      </w:r>
      <w:proofErr w:type="spellEnd"/>
      <w:r w:rsidRPr="00E46EF0">
        <w:rPr>
          <w:rFonts w:asciiTheme="majorBidi" w:hAnsiTheme="majorBidi" w:cstheme="majorBidi"/>
          <w:color w:val="000000" w:themeColor="text1"/>
          <w:sz w:val="20"/>
          <w:szCs w:val="20"/>
        </w:rPr>
        <w:t xml:space="preserve"> RI </w:t>
      </w:r>
      <w:proofErr w:type="spellStart"/>
      <w:r w:rsidRPr="00E46EF0">
        <w:rPr>
          <w:rFonts w:asciiTheme="majorBidi" w:hAnsiTheme="majorBidi" w:cstheme="majorBidi"/>
          <w:color w:val="000000" w:themeColor="text1"/>
          <w:sz w:val="20"/>
          <w:szCs w:val="20"/>
        </w:rPr>
        <w:t>mengatakan</w:t>
      </w:r>
      <w:proofErr w:type="spellEnd"/>
      <w:r w:rsidRPr="00E46EF0">
        <w:rPr>
          <w:rFonts w:asciiTheme="majorBidi" w:hAnsiTheme="majorBidi" w:cstheme="majorBidi"/>
          <w:color w:val="000000" w:themeColor="text1"/>
          <w:sz w:val="20"/>
          <w:szCs w:val="20"/>
        </w:rPr>
        <w:t xml:space="preserve"> bahwa </w:t>
      </w:r>
      <w:proofErr w:type="spellStart"/>
      <w:r w:rsidRPr="00E46EF0">
        <w:rPr>
          <w:rFonts w:asciiTheme="majorBidi" w:hAnsiTheme="majorBidi" w:cstheme="majorBidi"/>
          <w:color w:val="000000" w:themeColor="text1"/>
          <w:sz w:val="20"/>
          <w:szCs w:val="20"/>
        </w:rPr>
        <w:t>penderita</w:t>
      </w:r>
      <w:proofErr w:type="spellEnd"/>
      <w:r w:rsidRPr="00E46EF0">
        <w:rPr>
          <w:rFonts w:asciiTheme="majorBidi" w:hAnsiTheme="majorBidi" w:cstheme="majorBidi"/>
          <w:color w:val="000000" w:themeColor="text1"/>
          <w:sz w:val="20"/>
          <w:szCs w:val="20"/>
        </w:rPr>
        <w:t xml:space="preserve"> diare </w:t>
      </w:r>
      <w:proofErr w:type="spellStart"/>
      <w:r w:rsidRPr="00E46EF0">
        <w:rPr>
          <w:rFonts w:asciiTheme="majorBidi" w:hAnsiTheme="majorBidi" w:cstheme="majorBidi"/>
          <w:color w:val="000000" w:themeColor="text1"/>
          <w:sz w:val="20"/>
          <w:szCs w:val="20"/>
        </w:rPr>
        <w:t>tercatat</w:t>
      </w:r>
      <w:proofErr w:type="spellEnd"/>
      <w:r w:rsidRPr="00E46EF0">
        <w:rPr>
          <w:rFonts w:asciiTheme="majorBidi" w:hAnsiTheme="majorBidi" w:cstheme="majorBidi"/>
          <w:color w:val="000000" w:themeColor="text1"/>
          <w:sz w:val="20"/>
          <w:szCs w:val="20"/>
        </w:rPr>
        <w:t xml:space="preserve"> pada </w:t>
      </w:r>
      <w:proofErr w:type="spellStart"/>
      <w:r w:rsidRPr="00E46EF0">
        <w:rPr>
          <w:rFonts w:asciiTheme="majorBidi" w:hAnsiTheme="majorBidi" w:cstheme="majorBidi"/>
          <w:color w:val="000000" w:themeColor="text1"/>
          <w:sz w:val="20"/>
          <w:szCs w:val="20"/>
        </w:rPr>
        <w:t>Profil</w:t>
      </w:r>
      <w:proofErr w:type="spellEnd"/>
      <w:r w:rsidRPr="00E46EF0">
        <w:rPr>
          <w:rFonts w:asciiTheme="majorBidi" w:hAnsiTheme="majorBidi" w:cstheme="majorBidi"/>
          <w:color w:val="000000" w:themeColor="text1"/>
          <w:sz w:val="20"/>
          <w:szCs w:val="20"/>
        </w:rPr>
        <w:t xml:space="preserve"> Kesehatan Indonesia </w:t>
      </w:r>
      <w:proofErr w:type="spellStart"/>
      <w:r w:rsidRPr="00E46EF0">
        <w:rPr>
          <w:rFonts w:asciiTheme="majorBidi" w:hAnsiTheme="majorBidi" w:cstheme="majorBidi"/>
          <w:color w:val="000000" w:themeColor="text1"/>
          <w:sz w:val="20"/>
          <w:szCs w:val="20"/>
        </w:rPr>
        <w:t>tahun</w:t>
      </w:r>
      <w:proofErr w:type="spellEnd"/>
      <w:r w:rsidRPr="00E46EF0">
        <w:rPr>
          <w:rFonts w:asciiTheme="majorBidi" w:hAnsiTheme="majorBidi" w:cstheme="majorBidi"/>
          <w:color w:val="000000" w:themeColor="text1"/>
          <w:sz w:val="20"/>
          <w:szCs w:val="20"/>
        </w:rPr>
        <w:t xml:space="preserve"> 2019 </w:t>
      </w:r>
      <w:proofErr w:type="spellStart"/>
      <w:r w:rsidRPr="00E46EF0">
        <w:rPr>
          <w:rFonts w:asciiTheme="majorBidi" w:hAnsiTheme="majorBidi" w:cstheme="majorBidi"/>
          <w:color w:val="000000" w:themeColor="text1"/>
          <w:sz w:val="20"/>
          <w:szCs w:val="20"/>
        </w:rPr>
        <w:t>sebesar</w:t>
      </w:r>
      <w:proofErr w:type="spellEnd"/>
      <w:r w:rsidRPr="00E46EF0">
        <w:rPr>
          <w:rFonts w:asciiTheme="majorBidi" w:hAnsiTheme="majorBidi" w:cstheme="majorBidi"/>
          <w:color w:val="000000" w:themeColor="text1"/>
          <w:sz w:val="20"/>
          <w:szCs w:val="20"/>
        </w:rPr>
        <w:t xml:space="preserve"> 2.549 orang. </w:t>
      </w:r>
      <w:proofErr w:type="spellStart"/>
      <w:r w:rsidRPr="00E46EF0">
        <w:rPr>
          <w:rFonts w:asciiTheme="majorBidi" w:hAnsiTheme="majorBidi" w:cstheme="majorBidi"/>
          <w:color w:val="000000" w:themeColor="text1"/>
          <w:sz w:val="20"/>
          <w:szCs w:val="20"/>
        </w:rPr>
        <w:t>Kemudian</w:t>
      </w:r>
      <w:proofErr w:type="spellEnd"/>
      <w:r w:rsidRPr="00E46EF0">
        <w:rPr>
          <w:rFonts w:asciiTheme="majorBidi" w:hAnsiTheme="majorBidi" w:cstheme="majorBidi"/>
          <w:color w:val="000000" w:themeColor="text1"/>
          <w:sz w:val="20"/>
          <w:szCs w:val="20"/>
        </w:rPr>
        <w:t xml:space="preserve">, di </w:t>
      </w:r>
      <w:proofErr w:type="spellStart"/>
      <w:r w:rsidRPr="00E46EF0">
        <w:rPr>
          <w:rFonts w:asciiTheme="majorBidi" w:hAnsiTheme="majorBidi" w:cstheme="majorBidi"/>
          <w:color w:val="000000" w:themeColor="text1"/>
          <w:sz w:val="20"/>
          <w:szCs w:val="20"/>
        </w:rPr>
        <w:t>Kabupaten</w:t>
      </w:r>
      <w:proofErr w:type="spellEnd"/>
      <w:r w:rsidRPr="00E46EF0">
        <w:rPr>
          <w:rFonts w:asciiTheme="majorBidi" w:hAnsiTheme="majorBidi" w:cstheme="majorBidi"/>
          <w:color w:val="000000" w:themeColor="text1"/>
          <w:sz w:val="20"/>
          <w:szCs w:val="20"/>
        </w:rPr>
        <w:t xml:space="preserve"> Deli Serdang </w:t>
      </w:r>
      <w:proofErr w:type="spellStart"/>
      <w:r w:rsidRPr="00E46EF0">
        <w:rPr>
          <w:rFonts w:asciiTheme="majorBidi" w:hAnsiTheme="majorBidi" w:cstheme="majorBidi"/>
          <w:color w:val="000000" w:themeColor="text1"/>
          <w:sz w:val="20"/>
          <w:szCs w:val="20"/>
        </w:rPr>
        <w:t>sendiri</w:t>
      </w:r>
      <w:proofErr w:type="spellEnd"/>
      <w:r w:rsidRPr="00E46EF0">
        <w:rPr>
          <w:rFonts w:asciiTheme="majorBidi" w:hAnsiTheme="majorBidi" w:cstheme="majorBidi"/>
          <w:color w:val="000000" w:themeColor="text1"/>
          <w:sz w:val="20"/>
          <w:szCs w:val="20"/>
        </w:rPr>
        <w:t xml:space="preserve"> </w:t>
      </w:r>
      <w:proofErr w:type="spellStart"/>
      <w:r w:rsidRPr="00E46EF0">
        <w:rPr>
          <w:rFonts w:asciiTheme="majorBidi" w:hAnsiTheme="majorBidi" w:cstheme="majorBidi"/>
          <w:color w:val="000000" w:themeColor="text1"/>
          <w:sz w:val="20"/>
          <w:szCs w:val="20"/>
        </w:rPr>
        <w:t>terdapat</w:t>
      </w:r>
      <w:proofErr w:type="spellEnd"/>
      <w:r w:rsidRPr="00E46EF0">
        <w:rPr>
          <w:rFonts w:asciiTheme="majorBidi" w:hAnsiTheme="majorBidi" w:cstheme="majorBidi"/>
          <w:color w:val="000000" w:themeColor="text1"/>
          <w:sz w:val="20"/>
          <w:szCs w:val="20"/>
        </w:rPr>
        <w:t xml:space="preserve"> kasus </w:t>
      </w:r>
      <w:proofErr w:type="spellStart"/>
      <w:r w:rsidRPr="00E46EF0">
        <w:rPr>
          <w:rFonts w:asciiTheme="majorBidi" w:hAnsiTheme="majorBidi" w:cstheme="majorBidi"/>
          <w:color w:val="000000" w:themeColor="text1"/>
          <w:sz w:val="20"/>
          <w:szCs w:val="20"/>
        </w:rPr>
        <w:t>sebanyak</w:t>
      </w:r>
      <w:proofErr w:type="spellEnd"/>
      <w:r w:rsidRPr="00E46EF0">
        <w:rPr>
          <w:rFonts w:asciiTheme="majorBidi" w:hAnsiTheme="majorBidi" w:cstheme="majorBidi"/>
          <w:color w:val="000000" w:themeColor="text1"/>
          <w:sz w:val="20"/>
          <w:szCs w:val="20"/>
        </w:rPr>
        <w:t xml:space="preserve"> 15.185 orang. </w:t>
      </w:r>
      <w:proofErr w:type="spellStart"/>
      <w:r w:rsidRPr="00E46EF0">
        <w:rPr>
          <w:rFonts w:asciiTheme="majorBidi" w:hAnsiTheme="majorBidi" w:cstheme="majorBidi"/>
          <w:color w:val="000000" w:themeColor="text1"/>
          <w:sz w:val="20"/>
          <w:szCs w:val="20"/>
        </w:rPr>
        <w:t>Terjadinya</w:t>
      </w:r>
      <w:proofErr w:type="spellEnd"/>
      <w:r w:rsidRPr="00E46EF0">
        <w:rPr>
          <w:rFonts w:asciiTheme="majorBidi" w:hAnsiTheme="majorBidi" w:cstheme="majorBidi"/>
          <w:color w:val="000000" w:themeColor="text1"/>
          <w:sz w:val="20"/>
          <w:szCs w:val="20"/>
        </w:rPr>
        <w:t xml:space="preserve"> diare </w:t>
      </w:r>
      <w:proofErr w:type="spellStart"/>
      <w:r w:rsidRPr="00E46EF0">
        <w:rPr>
          <w:rFonts w:asciiTheme="majorBidi" w:hAnsiTheme="majorBidi" w:cstheme="majorBidi"/>
          <w:color w:val="000000" w:themeColor="text1"/>
          <w:sz w:val="20"/>
          <w:szCs w:val="20"/>
        </w:rPr>
        <w:t>disebabkan</w:t>
      </w:r>
      <w:proofErr w:type="spellEnd"/>
      <w:r w:rsidRPr="00E46EF0">
        <w:rPr>
          <w:rFonts w:asciiTheme="majorBidi" w:hAnsiTheme="majorBidi" w:cstheme="majorBidi"/>
          <w:color w:val="000000" w:themeColor="text1"/>
          <w:sz w:val="20"/>
          <w:szCs w:val="20"/>
        </w:rPr>
        <w:t xml:space="preserve"> oleh </w:t>
      </w:r>
      <w:proofErr w:type="spellStart"/>
      <w:r w:rsidRPr="00E46EF0">
        <w:rPr>
          <w:rFonts w:asciiTheme="majorBidi" w:hAnsiTheme="majorBidi" w:cstheme="majorBidi"/>
          <w:color w:val="000000" w:themeColor="text1"/>
          <w:sz w:val="20"/>
          <w:szCs w:val="20"/>
        </w:rPr>
        <w:t>minimnya</w:t>
      </w:r>
      <w:proofErr w:type="spellEnd"/>
      <w:r w:rsidRPr="00E46EF0">
        <w:rPr>
          <w:rFonts w:asciiTheme="majorBidi" w:hAnsiTheme="majorBidi" w:cstheme="majorBidi"/>
          <w:color w:val="000000" w:themeColor="text1"/>
          <w:sz w:val="20"/>
          <w:szCs w:val="20"/>
        </w:rPr>
        <w:t xml:space="preserve"> </w:t>
      </w:r>
      <w:proofErr w:type="spellStart"/>
      <w:r w:rsidRPr="00E46EF0">
        <w:rPr>
          <w:rFonts w:asciiTheme="majorBidi" w:hAnsiTheme="majorBidi" w:cstheme="majorBidi"/>
          <w:color w:val="000000" w:themeColor="text1"/>
          <w:sz w:val="20"/>
          <w:szCs w:val="20"/>
        </w:rPr>
        <w:t>berperilaku</w:t>
      </w:r>
      <w:proofErr w:type="spellEnd"/>
      <w:r w:rsidRPr="00E46EF0">
        <w:rPr>
          <w:rFonts w:asciiTheme="majorBidi" w:hAnsiTheme="majorBidi" w:cstheme="majorBidi"/>
          <w:color w:val="000000" w:themeColor="text1"/>
          <w:sz w:val="20"/>
          <w:szCs w:val="20"/>
        </w:rPr>
        <w:t xml:space="preserve"> </w:t>
      </w:r>
      <w:proofErr w:type="spellStart"/>
      <w:r w:rsidRPr="00E46EF0">
        <w:rPr>
          <w:rFonts w:asciiTheme="majorBidi" w:hAnsiTheme="majorBidi" w:cstheme="majorBidi"/>
          <w:color w:val="000000" w:themeColor="text1"/>
          <w:sz w:val="20"/>
          <w:szCs w:val="20"/>
        </w:rPr>
        <w:t>hidup</w:t>
      </w:r>
      <w:proofErr w:type="spellEnd"/>
      <w:r w:rsidRPr="00E46EF0">
        <w:rPr>
          <w:rFonts w:asciiTheme="majorBidi" w:hAnsiTheme="majorBidi" w:cstheme="majorBidi"/>
          <w:color w:val="000000" w:themeColor="text1"/>
          <w:sz w:val="20"/>
          <w:szCs w:val="20"/>
        </w:rPr>
        <w:t xml:space="preserve"> </w:t>
      </w:r>
      <w:proofErr w:type="spellStart"/>
      <w:r w:rsidRPr="00E46EF0">
        <w:rPr>
          <w:rFonts w:asciiTheme="majorBidi" w:hAnsiTheme="majorBidi" w:cstheme="majorBidi"/>
          <w:color w:val="000000" w:themeColor="text1"/>
          <w:sz w:val="20"/>
          <w:szCs w:val="20"/>
        </w:rPr>
        <w:t>bersih</w:t>
      </w:r>
      <w:proofErr w:type="spellEnd"/>
      <w:r w:rsidRPr="00E46EF0">
        <w:rPr>
          <w:rFonts w:asciiTheme="majorBidi" w:hAnsiTheme="majorBidi" w:cstheme="majorBidi"/>
          <w:color w:val="000000" w:themeColor="text1"/>
          <w:sz w:val="20"/>
          <w:szCs w:val="20"/>
        </w:rPr>
        <w:t xml:space="preserve"> dan </w:t>
      </w:r>
      <w:proofErr w:type="spellStart"/>
      <w:r w:rsidRPr="00E46EF0">
        <w:rPr>
          <w:rFonts w:asciiTheme="majorBidi" w:hAnsiTheme="majorBidi" w:cstheme="majorBidi"/>
          <w:color w:val="000000" w:themeColor="text1"/>
          <w:sz w:val="20"/>
          <w:szCs w:val="20"/>
        </w:rPr>
        <w:t>sehat</w:t>
      </w:r>
      <w:proofErr w:type="spellEnd"/>
      <w:r w:rsidRPr="00E46EF0">
        <w:rPr>
          <w:rFonts w:asciiTheme="majorBidi" w:hAnsiTheme="majorBidi" w:cstheme="majorBidi"/>
          <w:color w:val="000000" w:themeColor="text1"/>
          <w:sz w:val="20"/>
          <w:szCs w:val="20"/>
        </w:rPr>
        <w:t xml:space="preserve"> (PHBS).</w:t>
      </w:r>
      <w:r w:rsidRPr="00E46EF0">
        <w:rPr>
          <w:b/>
          <w:spacing w:val="1"/>
          <w:sz w:val="20"/>
          <w:szCs w:val="20"/>
        </w:rPr>
        <w:t xml:space="preserve"> </w:t>
      </w:r>
      <w:proofErr w:type="spellStart"/>
      <w:r w:rsidRPr="00E46EF0">
        <w:rPr>
          <w:b/>
          <w:sz w:val="20"/>
          <w:szCs w:val="20"/>
        </w:rPr>
        <w:t>Tujuan</w:t>
      </w:r>
      <w:proofErr w:type="spellEnd"/>
      <w:r w:rsidRPr="00E46EF0">
        <w:rPr>
          <w:b/>
          <w:spacing w:val="1"/>
          <w:sz w:val="20"/>
          <w:szCs w:val="20"/>
        </w:rPr>
        <w:t xml:space="preserve"> </w:t>
      </w:r>
      <w:r w:rsidRPr="00E46EF0">
        <w:rPr>
          <w:b/>
          <w:sz w:val="20"/>
          <w:szCs w:val="20"/>
        </w:rPr>
        <w:t>penelitian:</w:t>
      </w:r>
      <w:r w:rsidRPr="00E46EF0">
        <w:rPr>
          <w:b/>
          <w:spacing w:val="1"/>
          <w:sz w:val="20"/>
          <w:szCs w:val="20"/>
        </w:rPr>
        <w:t xml:space="preserve"> </w:t>
      </w:r>
      <w:r w:rsidRPr="00E46EF0">
        <w:rPr>
          <w:rFonts w:asciiTheme="majorBidi" w:hAnsiTheme="majorBidi" w:cstheme="majorBidi"/>
          <w:sz w:val="20"/>
          <w:szCs w:val="20"/>
        </w:rPr>
        <w:t xml:space="preserve">Untuk </w:t>
      </w:r>
      <w:proofErr w:type="spellStart"/>
      <w:r w:rsidRPr="00E46EF0">
        <w:rPr>
          <w:rFonts w:asciiTheme="majorBidi" w:hAnsiTheme="majorBidi" w:cstheme="majorBidi"/>
          <w:sz w:val="20"/>
          <w:szCs w:val="20"/>
        </w:rPr>
        <w:t>mengetahui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pengaruh</w:t>
      </w:r>
      <w:proofErr w:type="spellEnd"/>
      <w:r w:rsidRPr="00E46EF0">
        <w:rPr>
          <w:rFonts w:asciiTheme="majorBidi" w:hAnsiTheme="majorBidi" w:cstheme="majorBidi"/>
          <w:sz w:val="20"/>
          <w:szCs w:val="20"/>
        </w:rPr>
        <w:t xml:space="preserve"> PHBS </w:t>
      </w:r>
      <w:proofErr w:type="spellStart"/>
      <w:r w:rsidRPr="00E46EF0">
        <w:rPr>
          <w:rFonts w:asciiTheme="majorBidi" w:hAnsiTheme="majorBidi" w:cstheme="majorBidi"/>
          <w:sz w:val="20"/>
          <w:szCs w:val="20"/>
        </w:rPr>
        <w:t>dalam</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pencegahan</w:t>
      </w:r>
      <w:proofErr w:type="spellEnd"/>
      <w:r w:rsidRPr="00E46EF0">
        <w:rPr>
          <w:rFonts w:asciiTheme="majorBidi" w:hAnsiTheme="majorBidi" w:cstheme="majorBidi"/>
          <w:sz w:val="20"/>
          <w:szCs w:val="20"/>
        </w:rPr>
        <w:t xml:space="preserve"> diare pada </w:t>
      </w:r>
      <w:proofErr w:type="spellStart"/>
      <w:r w:rsidRPr="00E46EF0">
        <w:rPr>
          <w:rFonts w:asciiTheme="majorBidi" w:hAnsiTheme="majorBidi" w:cstheme="majorBidi"/>
          <w:sz w:val="20"/>
          <w:szCs w:val="20"/>
        </w:rPr>
        <w:t>anak</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usia</w:t>
      </w:r>
      <w:proofErr w:type="spellEnd"/>
      <w:r w:rsidRPr="00E46EF0">
        <w:rPr>
          <w:rFonts w:asciiTheme="majorBidi" w:hAnsiTheme="majorBidi" w:cstheme="majorBidi"/>
          <w:sz w:val="20"/>
          <w:szCs w:val="20"/>
        </w:rPr>
        <w:t xml:space="preserve"> sekolah di wilayah kerja </w:t>
      </w:r>
      <w:proofErr w:type="spellStart"/>
      <w:r w:rsidRPr="00E46EF0">
        <w:rPr>
          <w:rFonts w:asciiTheme="majorBidi" w:hAnsiTheme="majorBidi" w:cstheme="majorBidi"/>
          <w:sz w:val="20"/>
          <w:szCs w:val="20"/>
        </w:rPr>
        <w:t>Puskesmas</w:t>
      </w:r>
      <w:proofErr w:type="spellEnd"/>
      <w:r w:rsidRPr="00E46EF0">
        <w:rPr>
          <w:rFonts w:asciiTheme="majorBidi" w:hAnsiTheme="majorBidi" w:cstheme="majorBidi"/>
          <w:sz w:val="20"/>
          <w:szCs w:val="20"/>
        </w:rPr>
        <w:t xml:space="preserve"> Bandar Khalifa.</w:t>
      </w:r>
      <w:r w:rsidRPr="00E46EF0">
        <w:rPr>
          <w:sz w:val="20"/>
          <w:szCs w:val="20"/>
        </w:rPr>
        <w:t xml:space="preserve"> </w:t>
      </w:r>
      <w:proofErr w:type="spellStart"/>
      <w:r w:rsidRPr="00E46EF0">
        <w:rPr>
          <w:b/>
          <w:sz w:val="20"/>
          <w:szCs w:val="20"/>
        </w:rPr>
        <w:t>Metode</w:t>
      </w:r>
      <w:proofErr w:type="spellEnd"/>
      <w:r w:rsidRPr="00E46EF0">
        <w:rPr>
          <w:b/>
          <w:sz w:val="20"/>
          <w:szCs w:val="20"/>
        </w:rPr>
        <w:t xml:space="preserve">: </w:t>
      </w:r>
      <w:r w:rsidRPr="00E46EF0">
        <w:rPr>
          <w:rFonts w:asciiTheme="majorBidi" w:hAnsiTheme="majorBidi" w:cstheme="majorBidi"/>
          <w:sz w:val="20"/>
          <w:szCs w:val="20"/>
        </w:rPr>
        <w:t xml:space="preserve">Cross sectional study dengan </w:t>
      </w:r>
      <w:proofErr w:type="spellStart"/>
      <w:r w:rsidRPr="00E46EF0">
        <w:rPr>
          <w:rFonts w:asciiTheme="majorBidi" w:hAnsiTheme="majorBidi" w:cstheme="majorBidi"/>
          <w:sz w:val="20"/>
          <w:szCs w:val="20"/>
        </w:rPr>
        <w:t>pendekatan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metode</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survei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analitik</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Populasi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sampel</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sebesar</w:t>
      </w:r>
      <w:proofErr w:type="spellEnd"/>
      <w:r w:rsidRPr="00E46EF0">
        <w:rPr>
          <w:rFonts w:asciiTheme="majorBidi" w:hAnsiTheme="majorBidi" w:cstheme="majorBidi"/>
          <w:sz w:val="20"/>
          <w:szCs w:val="20"/>
        </w:rPr>
        <w:t xml:space="preserve"> 115 dengan </w:t>
      </w:r>
      <w:proofErr w:type="spellStart"/>
      <w:r w:rsidRPr="00E46EF0">
        <w:rPr>
          <w:rFonts w:asciiTheme="majorBidi" w:hAnsiTheme="majorBidi" w:cstheme="majorBidi"/>
          <w:sz w:val="20"/>
          <w:szCs w:val="20"/>
        </w:rPr>
        <w:t>perolehan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jumlah</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sampel</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sebesar</w:t>
      </w:r>
      <w:proofErr w:type="spellEnd"/>
      <w:r w:rsidRPr="00E46EF0">
        <w:rPr>
          <w:rFonts w:asciiTheme="majorBidi" w:hAnsiTheme="majorBidi" w:cstheme="majorBidi"/>
          <w:sz w:val="20"/>
          <w:szCs w:val="20"/>
        </w:rPr>
        <w:t xml:space="preserve"> 89 </w:t>
      </w:r>
      <w:proofErr w:type="spellStart"/>
      <w:r w:rsidRPr="00E46EF0">
        <w:rPr>
          <w:rFonts w:asciiTheme="majorBidi" w:hAnsiTheme="majorBidi" w:cstheme="majorBidi"/>
          <w:sz w:val="20"/>
          <w:szCs w:val="20"/>
        </w:rPr>
        <w:t>responden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Analisis</w:t>
      </w:r>
      <w:proofErr w:type="spellEnd"/>
      <w:r w:rsidRPr="00E46EF0">
        <w:rPr>
          <w:rFonts w:asciiTheme="majorBidi" w:hAnsiTheme="majorBidi" w:cstheme="majorBidi"/>
          <w:sz w:val="20"/>
          <w:szCs w:val="20"/>
        </w:rPr>
        <w:t xml:space="preserve"> data </w:t>
      </w:r>
      <w:proofErr w:type="spellStart"/>
      <w:r w:rsidRPr="00E46EF0">
        <w:rPr>
          <w:rFonts w:asciiTheme="majorBidi" w:hAnsiTheme="majorBidi" w:cstheme="majorBidi"/>
          <w:sz w:val="20"/>
          <w:szCs w:val="20"/>
        </w:rPr>
        <w:t>dilakukan</w:t>
      </w:r>
      <w:proofErr w:type="spellEnd"/>
      <w:r w:rsidRPr="00E46EF0">
        <w:rPr>
          <w:rFonts w:asciiTheme="majorBidi" w:hAnsiTheme="majorBidi" w:cstheme="majorBidi"/>
          <w:sz w:val="20"/>
          <w:szCs w:val="20"/>
        </w:rPr>
        <w:t xml:space="preserve"> dengan Chi Square.</w:t>
      </w:r>
      <w:r w:rsidRPr="00E46EF0">
        <w:rPr>
          <w:rFonts w:asciiTheme="majorBidi" w:hAnsiTheme="majorBidi" w:cstheme="majorBidi"/>
          <w:i/>
          <w:iCs/>
          <w:sz w:val="20"/>
          <w:szCs w:val="20"/>
        </w:rPr>
        <w:t xml:space="preserve"> </w:t>
      </w:r>
      <w:r w:rsidRPr="00E46EF0">
        <w:rPr>
          <w:b/>
          <w:sz w:val="20"/>
          <w:szCs w:val="20"/>
        </w:rPr>
        <w:t xml:space="preserve">Hasil: </w:t>
      </w:r>
      <w:proofErr w:type="spellStart"/>
      <w:r w:rsidRPr="00E46EF0">
        <w:rPr>
          <w:rFonts w:asciiTheme="majorBidi" w:hAnsiTheme="majorBidi" w:cstheme="majorBidi"/>
          <w:sz w:val="20"/>
          <w:szCs w:val="20"/>
        </w:rPr>
        <w:t>Terdapat</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hubungan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signifikan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antara</w:t>
      </w:r>
      <w:proofErr w:type="spellEnd"/>
      <w:r w:rsidRPr="00E46EF0">
        <w:rPr>
          <w:rFonts w:asciiTheme="majorBidi" w:hAnsiTheme="majorBidi" w:cstheme="majorBidi"/>
          <w:sz w:val="20"/>
          <w:szCs w:val="20"/>
        </w:rPr>
        <w:t xml:space="preserve"> PHBS dengan </w:t>
      </w:r>
      <w:proofErr w:type="spellStart"/>
      <w:r w:rsidRPr="00E46EF0">
        <w:rPr>
          <w:rFonts w:asciiTheme="majorBidi" w:hAnsiTheme="majorBidi" w:cstheme="majorBidi"/>
          <w:sz w:val="20"/>
          <w:szCs w:val="20"/>
        </w:rPr>
        <w:t>kejadian</w:t>
      </w:r>
      <w:proofErr w:type="spellEnd"/>
      <w:r w:rsidRPr="00E46EF0">
        <w:rPr>
          <w:rFonts w:asciiTheme="majorBidi" w:hAnsiTheme="majorBidi" w:cstheme="majorBidi"/>
          <w:sz w:val="20"/>
          <w:szCs w:val="20"/>
        </w:rPr>
        <w:t xml:space="preserve"> diare pada </w:t>
      </w:r>
      <w:proofErr w:type="spellStart"/>
      <w:r w:rsidRPr="00E46EF0">
        <w:rPr>
          <w:rFonts w:asciiTheme="majorBidi" w:hAnsiTheme="majorBidi" w:cstheme="majorBidi"/>
          <w:sz w:val="20"/>
          <w:szCs w:val="20"/>
        </w:rPr>
        <w:t>anak</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usia</w:t>
      </w:r>
      <w:proofErr w:type="spellEnd"/>
      <w:r w:rsidRPr="00E46EF0">
        <w:rPr>
          <w:rFonts w:asciiTheme="majorBidi" w:hAnsiTheme="majorBidi" w:cstheme="majorBidi"/>
          <w:sz w:val="20"/>
          <w:szCs w:val="20"/>
        </w:rPr>
        <w:t xml:space="preserve"> sekolah di wilayah kerja </w:t>
      </w:r>
      <w:proofErr w:type="spellStart"/>
      <w:r w:rsidRPr="00E46EF0">
        <w:rPr>
          <w:rFonts w:asciiTheme="majorBidi" w:hAnsiTheme="majorBidi" w:cstheme="majorBidi"/>
          <w:sz w:val="20"/>
          <w:szCs w:val="20"/>
        </w:rPr>
        <w:t>Puskesmas</w:t>
      </w:r>
      <w:proofErr w:type="spellEnd"/>
      <w:r w:rsidRPr="00E46EF0">
        <w:rPr>
          <w:rFonts w:asciiTheme="majorBidi" w:hAnsiTheme="majorBidi" w:cstheme="majorBidi"/>
          <w:sz w:val="20"/>
          <w:szCs w:val="20"/>
        </w:rPr>
        <w:t xml:space="preserve"> Bandar Khalifah (p value= 0,000). </w:t>
      </w:r>
      <w:proofErr w:type="spellStart"/>
      <w:r w:rsidRPr="00E46EF0">
        <w:rPr>
          <w:rFonts w:asciiTheme="majorBidi" w:hAnsiTheme="majorBidi" w:cstheme="majorBidi"/>
          <w:sz w:val="20"/>
          <w:szCs w:val="20"/>
        </w:rPr>
        <w:t>Frekuensi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sampel</w:t>
      </w:r>
      <w:proofErr w:type="spellEnd"/>
      <w:r w:rsidRPr="00E46EF0">
        <w:rPr>
          <w:rFonts w:asciiTheme="majorBidi" w:hAnsiTheme="majorBidi" w:cstheme="majorBidi"/>
          <w:sz w:val="20"/>
          <w:szCs w:val="20"/>
        </w:rPr>
        <w:t xml:space="preserve"> yang </w:t>
      </w:r>
      <w:proofErr w:type="spellStart"/>
      <w:r w:rsidRPr="00E46EF0">
        <w:rPr>
          <w:rFonts w:asciiTheme="majorBidi" w:hAnsiTheme="majorBidi" w:cstheme="majorBidi"/>
          <w:sz w:val="20"/>
          <w:szCs w:val="20"/>
        </w:rPr>
        <w:t>mengalami</w:t>
      </w:r>
      <w:proofErr w:type="spellEnd"/>
      <w:r w:rsidRPr="00E46EF0">
        <w:rPr>
          <w:rFonts w:asciiTheme="majorBidi" w:hAnsiTheme="majorBidi" w:cstheme="majorBidi"/>
          <w:sz w:val="20"/>
          <w:szCs w:val="20"/>
        </w:rPr>
        <w:t xml:space="preserve"> diare </w:t>
      </w:r>
      <w:proofErr w:type="spellStart"/>
      <w:r w:rsidRPr="00E46EF0">
        <w:rPr>
          <w:rFonts w:asciiTheme="majorBidi" w:hAnsiTheme="majorBidi" w:cstheme="majorBidi"/>
          <w:sz w:val="20"/>
          <w:szCs w:val="20"/>
        </w:rPr>
        <w:t>sebanyak</w:t>
      </w:r>
      <w:proofErr w:type="spellEnd"/>
      <w:r w:rsidRPr="00E46EF0">
        <w:rPr>
          <w:rFonts w:asciiTheme="majorBidi" w:hAnsiTheme="majorBidi" w:cstheme="majorBidi"/>
          <w:sz w:val="20"/>
          <w:szCs w:val="20"/>
        </w:rPr>
        <w:t xml:space="preserve"> 47 </w:t>
      </w:r>
      <w:proofErr w:type="spellStart"/>
      <w:r w:rsidRPr="00E46EF0">
        <w:rPr>
          <w:rFonts w:asciiTheme="majorBidi" w:hAnsiTheme="majorBidi" w:cstheme="majorBidi"/>
          <w:sz w:val="20"/>
          <w:szCs w:val="20"/>
        </w:rPr>
        <w:t>sampel</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ditunjukkan</w:t>
      </w:r>
      <w:proofErr w:type="spellEnd"/>
      <w:r w:rsidRPr="00E46EF0">
        <w:rPr>
          <w:rFonts w:asciiTheme="majorBidi" w:hAnsiTheme="majorBidi" w:cstheme="majorBidi"/>
          <w:sz w:val="20"/>
          <w:szCs w:val="20"/>
        </w:rPr>
        <w:t xml:space="preserve"> dengan </w:t>
      </w:r>
      <w:proofErr w:type="spellStart"/>
      <w:r w:rsidRPr="00E46EF0">
        <w:rPr>
          <w:rFonts w:asciiTheme="majorBidi" w:hAnsiTheme="majorBidi" w:cstheme="majorBidi"/>
          <w:sz w:val="20"/>
          <w:szCs w:val="20"/>
        </w:rPr>
        <w:t>sebanyak</w:t>
      </w:r>
      <w:proofErr w:type="spellEnd"/>
      <w:r w:rsidRPr="00E46EF0">
        <w:rPr>
          <w:rFonts w:asciiTheme="majorBidi" w:hAnsiTheme="majorBidi" w:cstheme="majorBidi"/>
          <w:sz w:val="20"/>
          <w:szCs w:val="20"/>
        </w:rPr>
        <w:t xml:space="preserve"> 48 </w:t>
      </w:r>
      <w:proofErr w:type="spellStart"/>
      <w:r w:rsidRPr="00E46EF0">
        <w:rPr>
          <w:rFonts w:asciiTheme="majorBidi" w:hAnsiTheme="majorBidi" w:cstheme="majorBidi"/>
          <w:sz w:val="20"/>
          <w:szCs w:val="20"/>
        </w:rPr>
        <w:t>sampel</w:t>
      </w:r>
      <w:proofErr w:type="spellEnd"/>
      <w:r w:rsidRPr="00E46EF0">
        <w:rPr>
          <w:rFonts w:asciiTheme="majorBidi" w:hAnsiTheme="majorBidi" w:cstheme="majorBidi"/>
          <w:sz w:val="20"/>
          <w:szCs w:val="20"/>
        </w:rPr>
        <w:t xml:space="preserve"> masuk </w:t>
      </w:r>
      <w:proofErr w:type="spellStart"/>
      <w:r w:rsidRPr="00E46EF0">
        <w:rPr>
          <w:rFonts w:asciiTheme="majorBidi" w:hAnsiTheme="majorBidi" w:cstheme="majorBidi"/>
          <w:sz w:val="20"/>
          <w:szCs w:val="20"/>
        </w:rPr>
        <w:t>dalam</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kategori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jarang</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melakukan</w:t>
      </w:r>
      <w:proofErr w:type="spellEnd"/>
      <w:r w:rsidRPr="00E46EF0">
        <w:rPr>
          <w:rFonts w:asciiTheme="majorBidi" w:hAnsiTheme="majorBidi" w:cstheme="majorBidi"/>
          <w:sz w:val="20"/>
          <w:szCs w:val="20"/>
        </w:rPr>
        <w:t xml:space="preserve"> PHBS.</w:t>
      </w:r>
      <w:r w:rsidRPr="00E46EF0">
        <w:rPr>
          <w:rFonts w:asciiTheme="majorBidi" w:hAnsiTheme="majorBidi" w:cstheme="majorBidi"/>
          <w:i/>
          <w:iCs/>
          <w:sz w:val="20"/>
          <w:szCs w:val="20"/>
        </w:rPr>
        <w:t xml:space="preserve"> </w:t>
      </w:r>
      <w:r w:rsidRPr="00E46EF0">
        <w:rPr>
          <w:spacing w:val="1"/>
          <w:sz w:val="20"/>
          <w:szCs w:val="20"/>
        </w:rPr>
        <w:t xml:space="preserve"> </w:t>
      </w:r>
      <w:r w:rsidRPr="00E46EF0">
        <w:rPr>
          <w:b/>
          <w:sz w:val="20"/>
          <w:szCs w:val="20"/>
        </w:rPr>
        <w:t xml:space="preserve">Kesimpulan: </w:t>
      </w:r>
      <w:proofErr w:type="spellStart"/>
      <w:r w:rsidRPr="00E46EF0">
        <w:rPr>
          <w:rFonts w:asciiTheme="majorBidi" w:hAnsiTheme="majorBidi" w:cstheme="majorBidi"/>
          <w:sz w:val="20"/>
          <w:szCs w:val="20"/>
        </w:rPr>
        <w:t>Tingginya</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frekuensi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kejadian</w:t>
      </w:r>
      <w:proofErr w:type="spellEnd"/>
      <w:r w:rsidRPr="00E46EF0">
        <w:rPr>
          <w:rFonts w:asciiTheme="majorBidi" w:hAnsiTheme="majorBidi" w:cstheme="majorBidi"/>
          <w:sz w:val="20"/>
          <w:szCs w:val="20"/>
        </w:rPr>
        <w:t xml:space="preserve"> diare </w:t>
      </w:r>
      <w:proofErr w:type="spellStart"/>
      <w:r w:rsidRPr="00E46EF0">
        <w:rPr>
          <w:rFonts w:asciiTheme="majorBidi" w:hAnsiTheme="majorBidi" w:cstheme="majorBidi"/>
          <w:sz w:val="20"/>
          <w:szCs w:val="20"/>
        </w:rPr>
        <w:t>disebabkan</w:t>
      </w:r>
      <w:proofErr w:type="spellEnd"/>
      <w:r w:rsidRPr="00E46EF0">
        <w:rPr>
          <w:rFonts w:asciiTheme="majorBidi" w:hAnsiTheme="majorBidi" w:cstheme="majorBidi"/>
          <w:sz w:val="20"/>
          <w:szCs w:val="20"/>
        </w:rPr>
        <w:t xml:space="preserve"> oleh </w:t>
      </w:r>
      <w:proofErr w:type="spellStart"/>
      <w:r w:rsidRPr="00E46EF0">
        <w:rPr>
          <w:rFonts w:asciiTheme="majorBidi" w:hAnsiTheme="majorBidi" w:cstheme="majorBidi"/>
          <w:sz w:val="20"/>
          <w:szCs w:val="20"/>
        </w:rPr>
        <w:t>meningkatnya</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faktor</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risiko</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seperti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kurangnya</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kebiasaan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mencuci</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tangan</w:t>
      </w:r>
      <w:proofErr w:type="spellEnd"/>
      <w:r w:rsidRPr="00E46EF0">
        <w:rPr>
          <w:rFonts w:asciiTheme="majorBidi" w:hAnsiTheme="majorBidi" w:cstheme="majorBidi"/>
          <w:sz w:val="20"/>
          <w:szCs w:val="20"/>
        </w:rPr>
        <w:t xml:space="preserve"> dengan </w:t>
      </w:r>
      <w:proofErr w:type="spellStart"/>
      <w:r w:rsidRPr="00E46EF0">
        <w:rPr>
          <w:rFonts w:asciiTheme="majorBidi" w:hAnsiTheme="majorBidi" w:cstheme="majorBidi"/>
          <w:sz w:val="20"/>
          <w:szCs w:val="20"/>
        </w:rPr>
        <w:t>sabun</w:t>
      </w:r>
      <w:proofErr w:type="spellEnd"/>
      <w:r w:rsidRPr="00E46EF0">
        <w:rPr>
          <w:rFonts w:asciiTheme="majorBidi" w:hAnsiTheme="majorBidi" w:cstheme="majorBidi"/>
          <w:sz w:val="20"/>
          <w:szCs w:val="20"/>
        </w:rPr>
        <w:t xml:space="preserve"> </w:t>
      </w:r>
      <w:proofErr w:type="spellStart"/>
      <w:r w:rsidRPr="00E46EF0">
        <w:rPr>
          <w:rFonts w:asciiTheme="majorBidi" w:hAnsiTheme="majorBidi" w:cstheme="majorBidi"/>
          <w:sz w:val="20"/>
          <w:szCs w:val="20"/>
        </w:rPr>
        <w:t>sebelum</w:t>
      </w:r>
      <w:proofErr w:type="spellEnd"/>
      <w:r w:rsidRPr="00E46EF0">
        <w:rPr>
          <w:rFonts w:asciiTheme="majorBidi" w:hAnsiTheme="majorBidi" w:cstheme="majorBidi"/>
          <w:sz w:val="20"/>
          <w:szCs w:val="20"/>
        </w:rPr>
        <w:t xml:space="preserve"> makan dan </w:t>
      </w:r>
      <w:proofErr w:type="spellStart"/>
      <w:r w:rsidRPr="00E46EF0">
        <w:rPr>
          <w:rFonts w:asciiTheme="majorBidi" w:hAnsiTheme="majorBidi" w:cstheme="majorBidi"/>
          <w:sz w:val="20"/>
          <w:szCs w:val="20"/>
        </w:rPr>
        <w:t>setelah</w:t>
      </w:r>
      <w:proofErr w:type="spellEnd"/>
      <w:r w:rsidRPr="00E46EF0">
        <w:rPr>
          <w:rFonts w:asciiTheme="majorBidi" w:hAnsiTheme="majorBidi" w:cstheme="majorBidi"/>
          <w:sz w:val="20"/>
          <w:szCs w:val="20"/>
        </w:rPr>
        <w:t xml:space="preserve"> BAB.</w:t>
      </w:r>
    </w:p>
    <w:p w14:paraId="2B91DA01" w14:textId="77777777" w:rsidR="004E33E7" w:rsidRPr="00E46EF0" w:rsidRDefault="004E33E7" w:rsidP="004E33E7">
      <w:pPr>
        <w:pStyle w:val="BodyText"/>
        <w:spacing w:before="3"/>
        <w:rPr>
          <w:sz w:val="20"/>
          <w:szCs w:val="20"/>
        </w:rPr>
      </w:pPr>
    </w:p>
    <w:p w14:paraId="156518F4" w14:textId="77777777" w:rsidR="004E33E7" w:rsidRPr="00E46EF0" w:rsidRDefault="004E33E7" w:rsidP="004E33E7">
      <w:pPr>
        <w:ind w:left="140"/>
        <w:rPr>
          <w:b/>
          <w:sz w:val="20"/>
          <w:szCs w:val="20"/>
        </w:rPr>
      </w:pPr>
      <w:r w:rsidRPr="00E46EF0">
        <w:rPr>
          <w:b/>
          <w:sz w:val="20"/>
          <w:szCs w:val="20"/>
        </w:rPr>
        <w:t>Kata</w:t>
      </w:r>
      <w:r w:rsidRPr="00E46EF0">
        <w:rPr>
          <w:b/>
          <w:spacing w:val="-8"/>
          <w:sz w:val="20"/>
          <w:szCs w:val="20"/>
        </w:rPr>
        <w:t xml:space="preserve"> </w:t>
      </w:r>
      <w:proofErr w:type="spellStart"/>
      <w:r w:rsidRPr="00E46EF0">
        <w:rPr>
          <w:b/>
          <w:sz w:val="20"/>
          <w:szCs w:val="20"/>
        </w:rPr>
        <w:t>kunci</w:t>
      </w:r>
      <w:proofErr w:type="spellEnd"/>
      <w:r w:rsidRPr="00E46EF0">
        <w:rPr>
          <w:b/>
          <w:spacing w:val="-8"/>
          <w:sz w:val="20"/>
          <w:szCs w:val="20"/>
        </w:rPr>
        <w:t xml:space="preserve"> </w:t>
      </w:r>
      <w:r w:rsidRPr="00E46EF0">
        <w:rPr>
          <w:b/>
          <w:sz w:val="20"/>
          <w:szCs w:val="20"/>
        </w:rPr>
        <w:t>--</w:t>
      </w:r>
      <w:r w:rsidRPr="00E46EF0">
        <w:rPr>
          <w:b/>
          <w:spacing w:val="-8"/>
          <w:sz w:val="20"/>
          <w:szCs w:val="20"/>
        </w:rPr>
        <w:t xml:space="preserve"> </w:t>
      </w:r>
      <w:r w:rsidRPr="00E46EF0">
        <w:rPr>
          <w:rFonts w:asciiTheme="majorBidi" w:hAnsiTheme="majorBidi" w:cstheme="majorBidi"/>
          <w:b/>
          <w:bCs/>
          <w:sz w:val="20"/>
          <w:szCs w:val="20"/>
        </w:rPr>
        <w:t xml:space="preserve">Anak </w:t>
      </w:r>
      <w:proofErr w:type="spellStart"/>
      <w:r w:rsidRPr="00E46EF0">
        <w:rPr>
          <w:rFonts w:asciiTheme="majorBidi" w:hAnsiTheme="majorBidi" w:cstheme="majorBidi"/>
          <w:b/>
          <w:bCs/>
          <w:sz w:val="20"/>
          <w:szCs w:val="20"/>
        </w:rPr>
        <w:t>usia</w:t>
      </w:r>
      <w:proofErr w:type="spellEnd"/>
      <w:r w:rsidRPr="00E46EF0">
        <w:rPr>
          <w:rFonts w:asciiTheme="majorBidi" w:hAnsiTheme="majorBidi" w:cstheme="majorBidi"/>
          <w:b/>
          <w:bCs/>
          <w:sz w:val="20"/>
          <w:szCs w:val="20"/>
        </w:rPr>
        <w:t xml:space="preserve"> sekolah, Cross sectional study, Diare, </w:t>
      </w:r>
      <w:proofErr w:type="spellStart"/>
      <w:r w:rsidRPr="00E46EF0">
        <w:rPr>
          <w:rFonts w:asciiTheme="majorBidi" w:hAnsiTheme="majorBidi" w:cstheme="majorBidi"/>
          <w:b/>
          <w:bCs/>
          <w:sz w:val="20"/>
          <w:szCs w:val="20"/>
        </w:rPr>
        <w:t>Faktor</w:t>
      </w:r>
      <w:proofErr w:type="spellEnd"/>
      <w:r w:rsidRPr="00E46EF0">
        <w:rPr>
          <w:rFonts w:asciiTheme="majorBidi" w:hAnsiTheme="majorBidi" w:cstheme="majorBidi"/>
          <w:b/>
          <w:bCs/>
          <w:sz w:val="20"/>
          <w:szCs w:val="20"/>
        </w:rPr>
        <w:t xml:space="preserve"> </w:t>
      </w:r>
      <w:proofErr w:type="spellStart"/>
      <w:r w:rsidRPr="00E46EF0">
        <w:rPr>
          <w:rFonts w:asciiTheme="majorBidi" w:hAnsiTheme="majorBidi" w:cstheme="majorBidi"/>
          <w:b/>
          <w:bCs/>
          <w:sz w:val="20"/>
          <w:szCs w:val="20"/>
        </w:rPr>
        <w:t>risiko</w:t>
      </w:r>
      <w:proofErr w:type="spellEnd"/>
      <w:r w:rsidRPr="00E46EF0">
        <w:rPr>
          <w:rFonts w:asciiTheme="majorBidi" w:hAnsiTheme="majorBidi" w:cstheme="majorBidi"/>
          <w:b/>
          <w:bCs/>
          <w:sz w:val="20"/>
          <w:szCs w:val="20"/>
        </w:rPr>
        <w:t>, PHBS</w:t>
      </w:r>
    </w:p>
    <w:p w14:paraId="627B1225" w14:textId="77777777" w:rsidR="004E33E7" w:rsidRPr="00E46EF0" w:rsidRDefault="004E33E7" w:rsidP="004E33E7">
      <w:pPr>
        <w:pStyle w:val="BodyText"/>
        <w:spacing w:before="11"/>
        <w:rPr>
          <w:b/>
          <w:sz w:val="20"/>
          <w:szCs w:val="20"/>
        </w:rPr>
      </w:pPr>
    </w:p>
    <w:p w14:paraId="2673F68D" w14:textId="77777777" w:rsidR="004E33E7" w:rsidRPr="00E46EF0" w:rsidRDefault="004E33E7" w:rsidP="004E33E7">
      <w:pPr>
        <w:ind w:left="140"/>
        <w:rPr>
          <w:b/>
          <w:i/>
          <w:sz w:val="20"/>
          <w:szCs w:val="20"/>
        </w:rPr>
      </w:pPr>
      <w:r w:rsidRPr="00E46EF0">
        <w:rPr>
          <w:b/>
          <w:i/>
          <w:sz w:val="20"/>
          <w:szCs w:val="20"/>
        </w:rPr>
        <w:t>Abstract</w:t>
      </w:r>
    </w:p>
    <w:p w14:paraId="49C64249" w14:textId="77777777" w:rsidR="004E33E7" w:rsidRPr="00E46EF0" w:rsidRDefault="004E33E7" w:rsidP="004E33E7">
      <w:pPr>
        <w:pStyle w:val="BodyText"/>
        <w:spacing w:before="11"/>
        <w:rPr>
          <w:b/>
          <w:i/>
          <w:sz w:val="20"/>
          <w:szCs w:val="20"/>
        </w:rPr>
      </w:pPr>
    </w:p>
    <w:p w14:paraId="424FC3A5" w14:textId="6B9E0AC9" w:rsidR="0072230B" w:rsidRPr="00E46EF0" w:rsidRDefault="004E33E7" w:rsidP="0072230B">
      <w:pPr>
        <w:spacing w:line="256" w:lineRule="auto"/>
        <w:ind w:left="140" w:right="155"/>
        <w:rPr>
          <w:i/>
          <w:sz w:val="20"/>
          <w:szCs w:val="20"/>
        </w:rPr>
      </w:pPr>
      <w:r w:rsidRPr="00E46EF0">
        <w:rPr>
          <w:b/>
          <w:i/>
          <w:sz w:val="20"/>
          <w:szCs w:val="20"/>
        </w:rPr>
        <w:t xml:space="preserve">Introduction: </w:t>
      </w:r>
      <w:r w:rsidRPr="00E46EF0">
        <w:rPr>
          <w:rFonts w:asciiTheme="majorBidi" w:hAnsiTheme="majorBidi" w:cstheme="majorBidi"/>
          <w:i/>
          <w:iCs/>
          <w:sz w:val="20"/>
          <w:szCs w:val="20"/>
        </w:rPr>
        <w:t xml:space="preserve">Diarrhea is the main causes of morbidity and death in </w:t>
      </w:r>
      <w:proofErr w:type="spellStart"/>
      <w:r w:rsidRPr="00E46EF0">
        <w:rPr>
          <w:rFonts w:asciiTheme="majorBidi" w:hAnsiTheme="majorBidi" w:cstheme="majorBidi"/>
          <w:i/>
          <w:iCs/>
          <w:sz w:val="20"/>
          <w:szCs w:val="20"/>
        </w:rPr>
        <w:t>worlwide</w:t>
      </w:r>
      <w:proofErr w:type="spellEnd"/>
      <w:r w:rsidRPr="00E46EF0">
        <w:rPr>
          <w:rFonts w:asciiTheme="majorBidi" w:hAnsiTheme="majorBidi" w:cstheme="majorBidi"/>
          <w:i/>
          <w:iCs/>
          <w:sz w:val="20"/>
          <w:szCs w:val="20"/>
        </w:rPr>
        <w:t>. The Indonesian Ministry of Health said that diarrhea cases were recorded in Indonesia Health Profile 2019 of 2,549 people. Then, in Deli Serdang Regency of 15,185 cases. The occurrence of diarrhea is caused by a lack of clean and healthy living behavior (PHBS)</w:t>
      </w:r>
      <w:r w:rsidRPr="00E46EF0">
        <w:rPr>
          <w:i/>
          <w:sz w:val="20"/>
          <w:szCs w:val="20"/>
        </w:rPr>
        <w:t>.</w:t>
      </w:r>
      <w:r w:rsidRPr="00E46EF0">
        <w:rPr>
          <w:i/>
          <w:spacing w:val="1"/>
          <w:sz w:val="20"/>
          <w:szCs w:val="20"/>
        </w:rPr>
        <w:t xml:space="preserve"> </w:t>
      </w:r>
      <w:r w:rsidRPr="00E46EF0">
        <w:rPr>
          <w:b/>
          <w:i/>
          <w:sz w:val="20"/>
          <w:szCs w:val="20"/>
        </w:rPr>
        <w:t>Aims:</w:t>
      </w:r>
      <w:r w:rsidRPr="00E46EF0">
        <w:rPr>
          <w:b/>
          <w:i/>
          <w:spacing w:val="1"/>
          <w:sz w:val="20"/>
          <w:szCs w:val="20"/>
        </w:rPr>
        <w:t xml:space="preserve"> </w:t>
      </w:r>
      <w:r w:rsidRPr="00E46EF0">
        <w:rPr>
          <w:rFonts w:asciiTheme="majorBidi" w:hAnsiTheme="majorBidi" w:cstheme="majorBidi"/>
          <w:i/>
          <w:iCs/>
          <w:sz w:val="20"/>
          <w:szCs w:val="20"/>
        </w:rPr>
        <w:t>to determine the effect of PHBS in</w:t>
      </w:r>
      <w:r w:rsidR="0072230B" w:rsidRPr="00E46EF0">
        <w:rPr>
          <w:rFonts w:asciiTheme="majorBidi" w:hAnsiTheme="majorBidi" w:cstheme="majorBidi"/>
          <w:i/>
          <w:iCs/>
          <w:sz w:val="20"/>
          <w:szCs w:val="20"/>
        </w:rPr>
        <w:t xml:space="preserve"> preventing diarrhea in school-age children in the working area of Bandar Khalifa Health Center. </w:t>
      </w:r>
      <w:r w:rsidR="0072230B" w:rsidRPr="00E46EF0">
        <w:rPr>
          <w:b/>
          <w:i/>
          <w:sz w:val="20"/>
          <w:szCs w:val="20"/>
        </w:rPr>
        <w:t xml:space="preserve">Method: </w:t>
      </w:r>
      <w:r w:rsidR="0072230B" w:rsidRPr="00E46EF0">
        <w:rPr>
          <w:rFonts w:asciiTheme="majorBidi" w:hAnsiTheme="majorBidi" w:cstheme="majorBidi"/>
          <w:i/>
          <w:iCs/>
          <w:sz w:val="20"/>
          <w:szCs w:val="20"/>
        </w:rPr>
        <w:t>Cross sectional study with an analytic survey method approach. The sample population was 115 with the acquisition of</w:t>
      </w:r>
      <w:r w:rsidR="0072230B" w:rsidRPr="000B6E41">
        <w:rPr>
          <w:rFonts w:asciiTheme="majorBidi" w:hAnsiTheme="majorBidi" w:cstheme="majorBidi"/>
          <w:i/>
          <w:iCs/>
        </w:rPr>
        <w:t xml:space="preserve"> </w:t>
      </w:r>
      <w:r w:rsidR="0072230B" w:rsidRPr="00E46EF0">
        <w:rPr>
          <w:rFonts w:asciiTheme="majorBidi" w:hAnsiTheme="majorBidi" w:cstheme="majorBidi"/>
          <w:i/>
          <w:iCs/>
          <w:sz w:val="20"/>
          <w:szCs w:val="20"/>
        </w:rPr>
        <w:t xml:space="preserve">89 respondents. Data analysis was performed with Chi Square. </w:t>
      </w:r>
      <w:r w:rsidR="0072230B" w:rsidRPr="00E46EF0">
        <w:rPr>
          <w:b/>
          <w:i/>
          <w:sz w:val="20"/>
          <w:szCs w:val="20"/>
        </w:rPr>
        <w:t xml:space="preserve">Results: </w:t>
      </w:r>
      <w:r w:rsidR="0072230B" w:rsidRPr="00E46EF0">
        <w:rPr>
          <w:rFonts w:asciiTheme="majorBidi" w:hAnsiTheme="majorBidi" w:cstheme="majorBidi"/>
          <w:i/>
          <w:iCs/>
          <w:sz w:val="20"/>
          <w:szCs w:val="20"/>
        </w:rPr>
        <w:t xml:space="preserve">There was a significant correlation between PHBS and the incidence of diarrhea in school-age children in the working area of Bandar Khalifah Health Center (p value = 0.000). The frequency of samples that experienced diarrhea was 47 samples, as many as 48 samples were included in the category of rarely doing PHBS. </w:t>
      </w:r>
      <w:r w:rsidR="0072230B" w:rsidRPr="00E46EF0">
        <w:rPr>
          <w:b/>
          <w:i/>
          <w:sz w:val="20"/>
          <w:szCs w:val="20"/>
        </w:rPr>
        <w:t>Conclusion:</w:t>
      </w:r>
      <w:r w:rsidR="0072230B" w:rsidRPr="00E46EF0">
        <w:rPr>
          <w:b/>
          <w:i/>
          <w:spacing w:val="1"/>
          <w:sz w:val="20"/>
          <w:szCs w:val="20"/>
        </w:rPr>
        <w:t xml:space="preserve"> </w:t>
      </w:r>
      <w:r w:rsidR="0072230B" w:rsidRPr="00E46EF0">
        <w:rPr>
          <w:rFonts w:asciiTheme="majorBidi" w:hAnsiTheme="majorBidi" w:cstheme="majorBidi"/>
          <w:i/>
          <w:iCs/>
          <w:sz w:val="20"/>
          <w:szCs w:val="20"/>
        </w:rPr>
        <w:t>The high frequency of occurrence of diarrhea is caused by increased risk factors, such as the lack of habit of washing hands with soap before eating and after defecating</w:t>
      </w:r>
      <w:r w:rsidR="0072230B" w:rsidRPr="00E46EF0">
        <w:rPr>
          <w:i/>
          <w:sz w:val="20"/>
          <w:szCs w:val="20"/>
        </w:rPr>
        <w:t>.</w:t>
      </w:r>
    </w:p>
    <w:p w14:paraId="0911585A" w14:textId="77777777" w:rsidR="0072230B" w:rsidRPr="00E46EF0" w:rsidRDefault="0072230B" w:rsidP="0072230B">
      <w:pPr>
        <w:pStyle w:val="BodyText"/>
        <w:spacing w:before="5"/>
        <w:rPr>
          <w:i/>
          <w:sz w:val="20"/>
          <w:szCs w:val="20"/>
        </w:rPr>
      </w:pPr>
    </w:p>
    <w:p w14:paraId="79772C24" w14:textId="77777777" w:rsidR="0072230B" w:rsidRPr="00E46EF0" w:rsidRDefault="0072230B" w:rsidP="0072230B">
      <w:pPr>
        <w:spacing w:before="1"/>
        <w:ind w:left="140"/>
        <w:rPr>
          <w:b/>
          <w:i/>
          <w:sz w:val="20"/>
          <w:szCs w:val="20"/>
        </w:rPr>
      </w:pPr>
      <w:r w:rsidRPr="00E46EF0">
        <w:rPr>
          <w:b/>
          <w:i/>
          <w:sz w:val="20"/>
          <w:szCs w:val="20"/>
        </w:rPr>
        <w:t>Keywords</w:t>
      </w:r>
      <w:r w:rsidRPr="00E46EF0">
        <w:rPr>
          <w:b/>
          <w:i/>
          <w:spacing w:val="-10"/>
          <w:sz w:val="20"/>
          <w:szCs w:val="20"/>
        </w:rPr>
        <w:t xml:space="preserve"> </w:t>
      </w:r>
      <w:r w:rsidRPr="00E46EF0">
        <w:rPr>
          <w:b/>
          <w:i/>
          <w:sz w:val="20"/>
          <w:szCs w:val="20"/>
        </w:rPr>
        <w:t>--</w:t>
      </w:r>
      <w:r w:rsidRPr="00E46EF0">
        <w:rPr>
          <w:b/>
          <w:i/>
          <w:spacing w:val="-9"/>
          <w:sz w:val="20"/>
          <w:szCs w:val="20"/>
        </w:rPr>
        <w:t xml:space="preserve"> </w:t>
      </w:r>
      <w:r w:rsidRPr="00E46EF0">
        <w:rPr>
          <w:rFonts w:asciiTheme="majorBidi" w:hAnsiTheme="majorBidi" w:cstheme="majorBidi"/>
          <w:b/>
          <w:i/>
          <w:sz w:val="20"/>
          <w:szCs w:val="20"/>
        </w:rPr>
        <w:t>Cross sectional study, Diarrhea, PHBS, School-age children, Risk factors</w:t>
      </w:r>
    </w:p>
    <w:p w14:paraId="4B16ADBD" w14:textId="6BE54ACD" w:rsidR="009C4980" w:rsidRPr="00E46EF0" w:rsidRDefault="009C4980" w:rsidP="004E33E7">
      <w:pPr>
        <w:widowControl w:val="0"/>
        <w:autoSpaceDE w:val="0"/>
        <w:autoSpaceDN w:val="0"/>
        <w:adjustRightInd w:val="0"/>
        <w:spacing w:line="281" w:lineRule="exact"/>
        <w:rPr>
          <w:rFonts w:cs="Times New Roman"/>
          <w:sz w:val="20"/>
          <w:szCs w:val="20"/>
        </w:rPr>
      </w:pPr>
    </w:p>
    <w:p w14:paraId="40140101" w14:textId="77777777" w:rsidR="009C4980" w:rsidRPr="00F564F3" w:rsidRDefault="009C4980">
      <w:pPr>
        <w:widowControl w:val="0"/>
        <w:autoSpaceDE w:val="0"/>
        <w:autoSpaceDN w:val="0"/>
        <w:adjustRightInd w:val="0"/>
        <w:spacing w:line="220" w:lineRule="exact"/>
        <w:rPr>
          <w:rFonts w:cs="Times New Roman"/>
          <w:sz w:val="20"/>
          <w:szCs w:val="20"/>
        </w:rPr>
      </w:pPr>
    </w:p>
    <w:p w14:paraId="54274DC4" w14:textId="77777777" w:rsidR="00962ACB" w:rsidRDefault="00962ACB" w:rsidP="00804234">
      <w:pPr>
        <w:widowControl w:val="0"/>
        <w:autoSpaceDE w:val="0"/>
        <w:autoSpaceDN w:val="0"/>
        <w:adjustRightInd w:val="0"/>
        <w:spacing w:line="240" w:lineRule="auto"/>
        <w:rPr>
          <w:rFonts w:cs="Times New Roman"/>
          <w:b/>
          <w:bCs/>
          <w:sz w:val="20"/>
          <w:szCs w:val="20"/>
        </w:rPr>
      </w:pPr>
    </w:p>
    <w:p w14:paraId="3420C389" w14:textId="77777777" w:rsidR="00E457D7" w:rsidRDefault="00E457D7" w:rsidP="00804234">
      <w:pPr>
        <w:widowControl w:val="0"/>
        <w:autoSpaceDE w:val="0"/>
        <w:autoSpaceDN w:val="0"/>
        <w:adjustRightInd w:val="0"/>
        <w:spacing w:line="240" w:lineRule="auto"/>
        <w:rPr>
          <w:rFonts w:cs="Times New Roman"/>
          <w:b/>
          <w:bCs/>
          <w:sz w:val="20"/>
          <w:szCs w:val="20"/>
        </w:rPr>
      </w:pPr>
    </w:p>
    <w:p w14:paraId="058E4805" w14:textId="77777777" w:rsidR="00E457D7" w:rsidRDefault="00E457D7" w:rsidP="00804234">
      <w:pPr>
        <w:widowControl w:val="0"/>
        <w:autoSpaceDE w:val="0"/>
        <w:autoSpaceDN w:val="0"/>
        <w:adjustRightInd w:val="0"/>
        <w:spacing w:line="240" w:lineRule="auto"/>
        <w:rPr>
          <w:rFonts w:cs="Times New Roman"/>
          <w:b/>
          <w:bCs/>
          <w:sz w:val="20"/>
          <w:szCs w:val="20"/>
        </w:rPr>
      </w:pPr>
    </w:p>
    <w:p w14:paraId="5A7758EE" w14:textId="4DBAE202" w:rsidR="00E457D7" w:rsidRDefault="00E457D7" w:rsidP="00804234">
      <w:pPr>
        <w:widowControl w:val="0"/>
        <w:autoSpaceDE w:val="0"/>
        <w:autoSpaceDN w:val="0"/>
        <w:adjustRightInd w:val="0"/>
        <w:spacing w:line="240" w:lineRule="auto"/>
        <w:rPr>
          <w:rFonts w:cs="Times New Roman"/>
          <w:b/>
          <w:bCs/>
          <w:sz w:val="20"/>
          <w:szCs w:val="20"/>
        </w:rPr>
        <w:sectPr w:rsidR="00E457D7" w:rsidSect="000C1C6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851" w:footer="851" w:gutter="0"/>
          <w:pgNumType w:start="1"/>
          <w:cols w:space="720"/>
          <w:titlePg/>
          <w:docGrid w:linePitch="326"/>
        </w:sectPr>
      </w:pPr>
    </w:p>
    <w:p w14:paraId="767B3229" w14:textId="77777777" w:rsidR="000E3277" w:rsidRDefault="000E3277" w:rsidP="000E3277">
      <w:pPr>
        <w:pStyle w:val="BodyText"/>
        <w:rPr>
          <w:b/>
          <w:i/>
          <w:sz w:val="20"/>
        </w:rPr>
      </w:pPr>
      <w:bookmarkStart w:id="0" w:name="_ENREF_3"/>
    </w:p>
    <w:p w14:paraId="6F403F6F" w14:textId="77777777" w:rsidR="000E3277" w:rsidRDefault="000E3277" w:rsidP="00FF0435">
      <w:pPr>
        <w:pStyle w:val="ListParagraph"/>
        <w:widowControl w:val="0"/>
        <w:numPr>
          <w:ilvl w:val="0"/>
          <w:numId w:val="9"/>
        </w:numPr>
        <w:tabs>
          <w:tab w:val="left" w:pos="426"/>
        </w:tabs>
        <w:autoSpaceDE w:val="0"/>
        <w:autoSpaceDN w:val="0"/>
        <w:spacing w:before="90"/>
        <w:contextualSpacing w:val="0"/>
        <w:jc w:val="left"/>
        <w:rPr>
          <w:b/>
          <w:sz w:val="16"/>
        </w:rPr>
      </w:pPr>
      <w:r>
        <w:rPr>
          <w:b/>
          <w:w w:val="105"/>
        </w:rPr>
        <w:t>P</w:t>
      </w:r>
      <w:r>
        <w:rPr>
          <w:b/>
          <w:w w:val="105"/>
          <w:sz w:val="16"/>
        </w:rPr>
        <w:t>ENDAHULUAN</w:t>
      </w:r>
    </w:p>
    <w:p w14:paraId="0ECE7EF0" w14:textId="77777777" w:rsidR="000E3277" w:rsidRDefault="000E3277" w:rsidP="000E3277">
      <w:pPr>
        <w:pStyle w:val="BodyText"/>
        <w:spacing w:before="8"/>
        <w:rPr>
          <w:b/>
          <w:sz w:val="21"/>
        </w:rPr>
      </w:pPr>
    </w:p>
    <w:p w14:paraId="22E8692C" w14:textId="77777777" w:rsidR="000E3277" w:rsidRPr="00B87342" w:rsidRDefault="000E3277" w:rsidP="0064008E">
      <w:pPr>
        <w:pStyle w:val="BodyText"/>
        <w:spacing w:before="10" w:line="276" w:lineRule="auto"/>
        <w:ind w:left="142"/>
        <w:jc w:val="both"/>
        <w:rPr>
          <w:rFonts w:asciiTheme="majorBidi" w:hAnsiTheme="majorBidi" w:cstheme="majorBidi"/>
          <w:vertAlign w:val="superscript"/>
          <w:lang w:val="en-US"/>
        </w:rPr>
      </w:pPr>
      <w:r w:rsidRPr="000B6E41">
        <w:rPr>
          <w:rFonts w:asciiTheme="majorBidi" w:hAnsiTheme="majorBidi" w:cstheme="majorBidi"/>
        </w:rPr>
        <w:t>Diare didefinisikan sebagai penyakit yang menyebabkan keluarnya feses lebih dari tiga kali dengan konsistensi cair dan disertai dengan darah dan lendir. Selain itu, diare terjadi dengan frekuensi yang lebih sering dibandingkan normal. Diare dikenal sebagai penyakit endemis potensial Kejadian Luar Biasa (KLB). Berdasarkan WHO, diare berada di urutan kelima dari 10 penyakit yang menyebabkan kematian. Diare dapat terjadi pada semua kalangan umur, namun angka tertinggi kejadian diare terjadi pada bayi dan balita</w:t>
      </w:r>
      <w:r>
        <w:rPr>
          <w:rFonts w:asciiTheme="majorBidi" w:hAnsiTheme="majorBidi" w:cstheme="majorBidi"/>
          <w:lang w:val="en-US"/>
        </w:rPr>
        <w:t>.</w:t>
      </w:r>
      <w:r>
        <w:rPr>
          <w:rFonts w:asciiTheme="majorBidi" w:hAnsiTheme="majorBidi" w:cstheme="majorBidi"/>
          <w:vertAlign w:val="superscript"/>
          <w:lang w:val="en-US"/>
        </w:rPr>
        <w:t>1,2,3</w:t>
      </w:r>
      <w:r w:rsidRPr="000B6E41">
        <w:rPr>
          <w:rFonts w:asciiTheme="majorBidi" w:hAnsiTheme="majorBidi" w:cstheme="majorBidi"/>
        </w:rPr>
        <w:t xml:space="preserve"> Penderita diare umumnya akan mengalami penurunan nafsu makan, sakit perut, penurunan berat badan, dan kelelahan. Kelelahan disebabkan oleh hilangnya cairan elektrolit sehingga terjadi komplikasi, seperti dehidrasi, kerusakan organ, dan koma</w:t>
      </w:r>
      <w:r>
        <w:rPr>
          <w:rFonts w:asciiTheme="majorBidi" w:hAnsiTheme="majorBidi" w:cstheme="majorBidi"/>
          <w:lang w:val="en-US"/>
        </w:rPr>
        <w:t>.</w:t>
      </w:r>
      <w:r>
        <w:rPr>
          <w:rFonts w:asciiTheme="majorBidi" w:hAnsiTheme="majorBidi" w:cstheme="majorBidi"/>
          <w:vertAlign w:val="superscript"/>
          <w:lang w:val="en-US"/>
        </w:rPr>
        <w:t>4</w:t>
      </w:r>
    </w:p>
    <w:p w14:paraId="4917885D" w14:textId="77777777" w:rsidR="000E3277" w:rsidRDefault="000E3277" w:rsidP="0064008E">
      <w:pPr>
        <w:pStyle w:val="BodyText"/>
        <w:spacing w:before="10" w:line="276" w:lineRule="auto"/>
        <w:ind w:left="142"/>
        <w:jc w:val="both"/>
        <w:rPr>
          <w:rFonts w:asciiTheme="majorBidi" w:hAnsiTheme="majorBidi" w:cstheme="majorBidi"/>
        </w:rPr>
      </w:pPr>
    </w:p>
    <w:p w14:paraId="68D88E96" w14:textId="78CFDF7C" w:rsidR="000E3277" w:rsidRPr="000E6FF9" w:rsidRDefault="000E3277" w:rsidP="0064008E">
      <w:pPr>
        <w:pStyle w:val="BodyText"/>
        <w:spacing w:before="10" w:line="276" w:lineRule="auto"/>
        <w:ind w:left="142"/>
        <w:jc w:val="both"/>
        <w:rPr>
          <w:rFonts w:asciiTheme="majorBidi" w:hAnsiTheme="majorBidi" w:cstheme="majorBidi"/>
          <w:color w:val="000000" w:themeColor="text1"/>
          <w:vertAlign w:val="superscript"/>
          <w:lang w:val="en-US"/>
        </w:rPr>
      </w:pPr>
      <w:r w:rsidRPr="000B6E41">
        <w:rPr>
          <w:rFonts w:asciiTheme="majorBidi" w:hAnsiTheme="majorBidi" w:cstheme="majorBidi"/>
          <w:color w:val="000000" w:themeColor="text1"/>
        </w:rPr>
        <w:t>Secara global, kejadian diare terjadi tiap tahunnya dengan jumlah kasus sebesar 1,7 miliar dan terdapat angka kematian sebesar 760.000 anak di bawah lima tahun. Kemudian, di negara berkembang, kejadian diare terjadi pada kalangan anak di bawah umur tiga tahun dengan frekuensi rata-rata sebanyak 3-episode diare dalam setahun</w:t>
      </w:r>
      <w:r>
        <w:rPr>
          <w:rFonts w:asciiTheme="majorBidi" w:hAnsiTheme="majorBidi" w:cstheme="majorBidi"/>
          <w:lang w:val="en-US"/>
        </w:rPr>
        <w:t>.</w:t>
      </w:r>
      <w:r w:rsidRPr="00B87342">
        <w:rPr>
          <w:rFonts w:asciiTheme="majorBidi" w:hAnsiTheme="majorBidi" w:cstheme="majorBidi"/>
        </w:rPr>
        <w:t xml:space="preserve"> </w:t>
      </w:r>
      <w:r w:rsidRPr="000B6E41">
        <w:rPr>
          <w:rFonts w:asciiTheme="majorBidi" w:hAnsiTheme="majorBidi" w:cstheme="majorBidi"/>
          <w:color w:val="000000" w:themeColor="text1"/>
        </w:rPr>
        <w:t xml:space="preserve">Di Indonesia, Profil Kesehatan Indonesia tahun 2019 mencatat bahwa terdapat 2.549 penderita diare dengan angka </w:t>
      </w:r>
      <w:proofErr w:type="spellStart"/>
      <w:r w:rsidRPr="000B6E41">
        <w:rPr>
          <w:rFonts w:asciiTheme="majorBidi" w:hAnsiTheme="majorBidi" w:cstheme="majorBidi"/>
          <w:i/>
          <w:iCs/>
          <w:color w:val="000000" w:themeColor="text1"/>
        </w:rPr>
        <w:t>Case</w:t>
      </w:r>
      <w:proofErr w:type="spellEnd"/>
      <w:r w:rsidRPr="000B6E41">
        <w:rPr>
          <w:rFonts w:asciiTheme="majorBidi" w:hAnsiTheme="majorBidi" w:cstheme="majorBidi"/>
          <w:i/>
          <w:iCs/>
          <w:color w:val="000000" w:themeColor="text1"/>
        </w:rPr>
        <w:t xml:space="preserve"> </w:t>
      </w:r>
      <w:proofErr w:type="spellStart"/>
      <w:r w:rsidRPr="000B6E41">
        <w:rPr>
          <w:rFonts w:asciiTheme="majorBidi" w:hAnsiTheme="majorBidi" w:cstheme="majorBidi"/>
          <w:i/>
          <w:iCs/>
          <w:color w:val="000000" w:themeColor="text1"/>
        </w:rPr>
        <w:t>Fatality</w:t>
      </w:r>
      <w:proofErr w:type="spellEnd"/>
      <w:r w:rsidRPr="000B6E41">
        <w:rPr>
          <w:rFonts w:asciiTheme="majorBidi" w:hAnsiTheme="majorBidi" w:cstheme="majorBidi"/>
          <w:i/>
          <w:iCs/>
          <w:color w:val="000000" w:themeColor="text1"/>
        </w:rPr>
        <w:t xml:space="preserve"> Rate</w:t>
      </w:r>
      <w:r w:rsidRPr="000B6E41">
        <w:rPr>
          <w:rFonts w:asciiTheme="majorBidi" w:hAnsiTheme="majorBidi" w:cstheme="majorBidi"/>
          <w:color w:val="000000" w:themeColor="text1"/>
        </w:rPr>
        <w:t xml:space="preserve"> (CFR) sebesar 1,14%.</w:t>
      </w:r>
      <w:r>
        <w:rPr>
          <w:rFonts w:asciiTheme="majorBidi" w:hAnsiTheme="majorBidi" w:cstheme="majorBidi"/>
          <w:color w:val="000000" w:themeColor="text1"/>
          <w:vertAlign w:val="superscript"/>
          <w:lang w:val="en-US"/>
        </w:rPr>
        <w:t>5</w:t>
      </w:r>
      <w:r w:rsidRPr="000B6E41">
        <w:rPr>
          <w:rFonts w:asciiTheme="majorBidi" w:hAnsiTheme="majorBidi" w:cstheme="majorBidi"/>
          <w:color w:val="000000" w:themeColor="text1"/>
        </w:rPr>
        <w:t xml:space="preserve"> </w:t>
      </w:r>
      <w:r>
        <w:rPr>
          <w:rFonts w:asciiTheme="majorBidi" w:hAnsiTheme="majorBidi" w:cstheme="majorBidi"/>
          <w:color w:val="000000"/>
          <w:lang w:val="en-US"/>
        </w:rPr>
        <w:t xml:space="preserve">Data </w:t>
      </w:r>
      <w:r w:rsidRPr="000B6E41">
        <w:rPr>
          <w:rFonts w:asciiTheme="majorBidi" w:hAnsiTheme="majorBidi" w:cstheme="majorBidi"/>
          <w:color w:val="000000" w:themeColor="text1"/>
        </w:rPr>
        <w:t>Profil Kesehatan Provinsi Sumatera Utara mencatat jumlah kasus diare tahun 2019 sebesar 285.183 orang dengan kasus yang ditemukan dan ditangani sebanyak 223.895 (78,5%). Kemudian, di Kabupaten Deli Serdang sendiri terdapat kasus sebanyak 15.185 orang.</w:t>
      </w:r>
      <w:r>
        <w:rPr>
          <w:rFonts w:asciiTheme="majorBidi" w:hAnsiTheme="majorBidi" w:cstheme="majorBidi"/>
          <w:color w:val="000000" w:themeColor="text1"/>
          <w:vertAlign w:val="superscript"/>
          <w:lang w:val="en-US"/>
        </w:rPr>
        <w:t>6</w:t>
      </w:r>
      <w:r w:rsidR="000E6FF9">
        <w:rPr>
          <w:rFonts w:asciiTheme="majorBidi" w:hAnsiTheme="majorBidi" w:cstheme="majorBidi"/>
          <w:color w:val="000000" w:themeColor="text1"/>
          <w:vertAlign w:val="superscript"/>
          <w:lang w:val="en-US"/>
        </w:rPr>
        <w:t xml:space="preserve"> </w:t>
      </w:r>
      <w:r w:rsidRPr="000B6E41">
        <w:rPr>
          <w:rFonts w:asciiTheme="majorBidi" w:hAnsiTheme="majorBidi" w:cstheme="majorBidi"/>
        </w:rPr>
        <w:t xml:space="preserve">Terjadinya diare disebabkan oleh pengolahan sampah yang kurang </w:t>
      </w:r>
      <w:r w:rsidRPr="000B6E41">
        <w:rPr>
          <w:rFonts w:asciiTheme="majorBidi" w:hAnsiTheme="majorBidi" w:cstheme="majorBidi"/>
        </w:rPr>
        <w:t xml:space="preserve">memadai, kurangnya sumber air bersih, dan pembuangan limbah yang memadai. Selain itu, faktor perilaku juga mempengaruhi kejadian diare. Perilaku kotor seperti tidak mencuci tangan setelah buang air kecil dan buang air besar dapat menyebabkan pencemaran pada makanan saat disajikan dan dikonsumsi. </w:t>
      </w:r>
      <w:r w:rsidRPr="000B6E41">
        <w:rPr>
          <w:rFonts w:asciiTheme="majorBidi" w:hAnsiTheme="majorBidi" w:cstheme="majorBidi"/>
          <w:color w:val="000000" w:themeColor="text1"/>
        </w:rPr>
        <w:t>Upaya yang dilakukan untuk mengatasi diare adalah dengan mengupayakan kebiasaan Perilaku Hidup Bersih dan Sehat (PHBS).</w:t>
      </w:r>
      <w:r w:rsidRPr="000B6E41">
        <w:rPr>
          <w:rFonts w:asciiTheme="majorBidi" w:hAnsiTheme="majorBidi" w:cstheme="majorBidi"/>
        </w:rPr>
        <w:t xml:space="preserve"> </w:t>
      </w:r>
      <w:r w:rsidRPr="000B6E41">
        <w:rPr>
          <w:rFonts w:asciiTheme="majorBidi" w:hAnsiTheme="majorBidi" w:cstheme="majorBidi"/>
          <w:color w:val="000000" w:themeColor="text1"/>
        </w:rPr>
        <w:t>PHBS yang perlu dilakukan dalam rumah tangga adalah 1) persalinan yang dibantu oleh tenaga kesehatan, 2) pemberian ASI eksklusif, 3) menimbang bayi dan balita secara berkala. 4) mencuci tangan dengan sabun dan air bersih, 5) menggunakan air bersih, 6) tersedia jamban sehat, 7) memberantas jentik nyamuk, 8) konsumsi buah dan sayur, 9) melakukan aktivitas fisik setiap hari, dan 10) tidak merokok di dalam rumah.</w:t>
      </w:r>
    </w:p>
    <w:p w14:paraId="56E2F7BE" w14:textId="77777777" w:rsidR="000E3277" w:rsidRDefault="000E3277" w:rsidP="0064008E">
      <w:pPr>
        <w:pStyle w:val="BodyText"/>
        <w:spacing w:before="10" w:line="276" w:lineRule="auto"/>
        <w:ind w:left="142"/>
        <w:jc w:val="both"/>
        <w:rPr>
          <w:rFonts w:asciiTheme="majorBidi" w:hAnsiTheme="majorBidi" w:cstheme="majorBidi"/>
        </w:rPr>
      </w:pPr>
    </w:p>
    <w:p w14:paraId="5C471966" w14:textId="77777777" w:rsidR="000E3277" w:rsidRPr="00FF0C64" w:rsidRDefault="000E3277" w:rsidP="0064008E">
      <w:pPr>
        <w:pStyle w:val="BodyText"/>
        <w:spacing w:before="10" w:line="276" w:lineRule="auto"/>
        <w:ind w:left="142"/>
        <w:jc w:val="both"/>
        <w:rPr>
          <w:rFonts w:asciiTheme="majorBidi" w:hAnsiTheme="majorBidi" w:cstheme="majorBidi"/>
          <w:lang w:val="en-US"/>
        </w:rPr>
      </w:pPr>
      <w:r w:rsidRPr="000B6E41">
        <w:rPr>
          <w:rFonts w:asciiTheme="majorBidi" w:hAnsiTheme="majorBidi" w:cstheme="majorBidi"/>
        </w:rPr>
        <w:t xml:space="preserve">Berdasarkan penelitian terdahulu oleh </w:t>
      </w:r>
      <w:sdt>
        <w:sdtPr>
          <w:rPr>
            <w:rFonts w:asciiTheme="majorBidi" w:hAnsiTheme="majorBidi" w:cstheme="majorBidi"/>
            <w:color w:val="000000"/>
          </w:rPr>
          <w:tag w:val="MENDELEY_CITATION_v3_eyJjaXRhdGlvbklEIjoiTUVOREVMRVlfQ0lUQVRJT05fMGQxZjAyZDAtYTUxMi00MzljLTk1NmQtZmRlMGYwMjA2YjNmIiwicHJvcGVydGllcyI6eyJub3RlSW5kZXgiOjB9LCJpc0VkaXRlZCI6ZmFsc2UsIm1hbnVhbE92ZXJyaWRlIjp7ImlzTWFudWFsbHlPdmVycmlkZGVuIjp0cnVlLCJjaXRlcHJvY1RleHQiOiIoSnVybmFsIGV0IGFsLiwgMjAxOCkiLCJtYW51YWxPdmVycmlkZVRleHQiOiJJcmlhbnR5IGV0IGFsLiAoMjAxOCkifSwiY2l0YXRpb25JdGVtcyI6W3siaWQiOiIxMzY0NjM3Yi0xNGFjLTNlNWYtYWI1Yi1hM2E3MzhkNDI4OWQiLCJpdGVtRGF0YSI6eyJ0eXBlIjoiYXJ0aWNsZS1qb3VybmFsIiwiaWQiOiIxMzY0NjM3Yi0xNGFjLTNlNWYtYWI1Yi1hM2E3MzhkNDI4OWQiLCJ0aXRsZSI6IkhVQlVOR0FOIFBFUklMQUtVIEhJRFVQIEJFUlNJSCBEQU4gU0VIQVQgKFBIQlMpIERFTkdBTiBLRUpBRElBTiBESUFSRSBQQURBIEJBTElUQSBSZWxhdGlvbiBDbGVhbiBBbmQgSGVhbHRoeSBMaXZpbmcgQmVoYXZpb3IgV2l0aCBUaGUgSW5jaWRlbmNlIE9mIERpYXJyaGVhIEluIEluZmFudHMiLCJhdXRob3IiOlt7ImZhbWlseSI6Ikp1cm5hbCIsImdpdmVuIjoiUHJvbW90aWYgOiIsInBhcnNlLW5hbWVzIjpmYWxzZSwiZHJvcHBpbmctcGFydGljbGUiOiIiLCJub24tZHJvcHBpbmctcGFydGljbGUiOiIifSx7ImZhbWlseSI6Ik1hc3lhcmFrYXQiLCJnaXZlbiI6Iktlc2VoYXRhbiIsInBhcnNlLW5hbWVzIjpmYWxzZSwiZHJvcHBpbmctcGFydGljbGUiOiIiLCJub24tZHJvcHBpbmctcGFydGljbGUiOiIifSx7ImZhbWlseSI6IklyaWFudHkiLCJnaXZlbiI6IkhpbGRhIiwicGFyc2UtbmFtZXMiOmZhbHNlLCJkcm9wcGluZy1wYXJ0aWNsZSI6IiIsIm5vbi1kcm9wcGluZy1wYXJ0aWNsZSI6IiJ9LHsiZmFtaWx5IjoiSXJpYW50ecK5IiwiZ2l2ZW4iOiJIaWxkYSIsInBhcnNlLW5hbWVzIjpmYWxzZSwiZHJvcHBpbmctcGFydGljbGUiOiIiLCJub24tZHJvcHBpbmctcGFydGljbGUiOiIifSx7ImZhbWlseSI6IkhheWF0acKyIiwiZ2l2ZW4iOiJSaWRoYSIsInBhcnNlLW5hbWVzIjpmYWxzZSwiZHJvcHBpbmctcGFydGljbGUiOiIiLCJub24tZHJvcHBpbmctcGFydGljbGUiOiIifSx7ImZhbWlseSI6IlJpemHCsyIsImdpdmVuIjoiWWVuaSIsInBhcnNlLW5hbWVzIjpmYWxzZSwiZHJvcHBpbmctcGFydGljbGUiOiIiLCJub24tZHJvcHBpbmctcGFydGljbGUiOiIifSx7ImZhbWlseSI6Iktlc2VoYXRhbiIsImdpdmVuIjoiRmFrdWx0YXMiLCJwYXJzZS1uYW1lcyI6ZmFsc2UsImRyb3BwaW5nLXBhcnRpY2xlIjoiIiwibm9uLWRyb3BwaW5nLXBhcnRpY2xlIjoiIn0seyJmYW1pbHkiOiJVbml2ZXJzaXRhcyIsImdpdmVuIjoiTWFzeWFyYWthdCIsInBhcnNlLW5hbWVzIjpmYWxzZSwiZHJvcHBpbmctcGFydGljbGUiOiIiLCJub24tZHJvcHBpbmctcGFydGljbGUiOiIifSx7ImZhbWlseSI6IkthbGltYW50YW4gQmFuamFybWFzaW4iLCJnaXZlbiI6IklzbGFtIiwicGFyc2UtbmFtZXMiOmZhbHNlLCJkcm9wcGluZy1wYXJ0aWNsZSI6IiIsIm5vbi1kcm9wcGluZy1wYXJ0aWNsZSI6IiJ9XSwiY29udGFpbmVyLXRpdGxlIjoiQXJ0aWtlbCBJIiwiSVNTTiI6IjI1MDMtMTEzOSIsIlVSTCI6Imh0dHA6Ly9qdXJuYWwudW5pc211aHBhbHUuYWMuaWQvaW5kZXgucGhwL1BKS00iLCJpc3N1ZWQiOnsiZGF0ZS1wYXJ0cyI6W1syMDE4XV19LCJpc3N1ZSI6IjEiLCJ2b2x1bWUiOiI4IiwiY29udGFpbmVyLXRpdGxlLXNob3J0IjoiIn0sImlzVGVtcG9yYXJ5IjpmYWxzZX1dfQ=="/>
          <w:id w:val="571552047"/>
          <w:placeholder>
            <w:docPart w:val="EE3E7EDDA02E47D98402D1CCB449FF6C"/>
          </w:placeholder>
        </w:sdtPr>
        <w:sdtContent>
          <w:r w:rsidRPr="000B6E41">
            <w:rPr>
              <w:rFonts w:asciiTheme="majorBidi" w:hAnsiTheme="majorBidi" w:cstheme="majorBidi"/>
              <w:color w:val="000000"/>
            </w:rPr>
            <w:t xml:space="preserve">Irianty </w:t>
          </w:r>
          <w:proofErr w:type="spellStart"/>
          <w:r w:rsidRPr="000B6E41">
            <w:rPr>
              <w:rFonts w:asciiTheme="majorBidi" w:hAnsiTheme="majorBidi" w:cstheme="majorBidi"/>
              <w:color w:val="000000"/>
            </w:rPr>
            <w:t>et</w:t>
          </w:r>
          <w:proofErr w:type="spellEnd"/>
          <w:r w:rsidRPr="000B6E41">
            <w:rPr>
              <w:rFonts w:asciiTheme="majorBidi" w:hAnsiTheme="majorBidi" w:cstheme="majorBidi"/>
              <w:color w:val="000000"/>
            </w:rPr>
            <w:t xml:space="preserve"> </w:t>
          </w:r>
          <w:proofErr w:type="spellStart"/>
          <w:r w:rsidRPr="000B6E41">
            <w:rPr>
              <w:rFonts w:asciiTheme="majorBidi" w:hAnsiTheme="majorBidi" w:cstheme="majorBidi"/>
              <w:color w:val="000000"/>
            </w:rPr>
            <w:t>al.</w:t>
          </w:r>
          <w:proofErr w:type="spellEnd"/>
          <w:r w:rsidRPr="000B6E41">
            <w:rPr>
              <w:rFonts w:asciiTheme="majorBidi" w:hAnsiTheme="majorBidi" w:cstheme="majorBidi"/>
              <w:color w:val="000000"/>
            </w:rPr>
            <w:t xml:space="preserve"> (2018)</w:t>
          </w:r>
        </w:sdtContent>
      </w:sdt>
      <w:r w:rsidRPr="000B6E41">
        <w:rPr>
          <w:rFonts w:asciiTheme="majorBidi" w:hAnsiTheme="majorBidi" w:cstheme="majorBidi"/>
        </w:rPr>
        <w:t>, dijelaskan bahwa terdapat hubungan yang signifikan antara penggunaan air bersih dengan kejadian diare. Hal ini dibuktikan dengan jumlah balita yang mengalami diare akibat responden tidak menggunakan air bersih sebesar 68,8% dan 66,7% balita tidak mengalami diare karena responden menggunakan air bersih.</w:t>
      </w:r>
      <w:r w:rsidRPr="00FF0C64">
        <w:rPr>
          <w:rFonts w:asciiTheme="majorBidi" w:hAnsiTheme="majorBidi" w:cstheme="majorBidi"/>
          <w:vertAlign w:val="superscript"/>
          <w:lang w:val="en-US"/>
        </w:rPr>
        <w:t>1</w:t>
      </w:r>
    </w:p>
    <w:p w14:paraId="2EA6550B" w14:textId="77777777" w:rsidR="000E3277" w:rsidRDefault="000E3277" w:rsidP="0064008E">
      <w:pPr>
        <w:pStyle w:val="BodyText"/>
        <w:spacing w:before="10" w:line="276" w:lineRule="auto"/>
        <w:ind w:left="142"/>
        <w:jc w:val="both"/>
        <w:rPr>
          <w:rFonts w:asciiTheme="majorBidi" w:hAnsiTheme="majorBidi" w:cstheme="majorBidi"/>
        </w:rPr>
      </w:pPr>
    </w:p>
    <w:p w14:paraId="5CBC2D04" w14:textId="77777777" w:rsidR="00C01C42" w:rsidRDefault="000E3277" w:rsidP="00650688">
      <w:pPr>
        <w:pStyle w:val="BodyText"/>
        <w:spacing w:before="10" w:line="276" w:lineRule="auto"/>
        <w:ind w:left="142"/>
        <w:jc w:val="both"/>
        <w:rPr>
          <w:rFonts w:asciiTheme="majorBidi" w:hAnsiTheme="majorBidi" w:cstheme="majorBidi"/>
        </w:rPr>
        <w:sectPr w:rsidR="00C01C42" w:rsidSect="004211A5">
          <w:headerReference w:type="even" r:id="rId14"/>
          <w:headerReference w:type="default" r:id="rId15"/>
          <w:footerReference w:type="even" r:id="rId16"/>
          <w:footerReference w:type="default" r:id="rId17"/>
          <w:type w:val="continuous"/>
          <w:pgSz w:w="11906" w:h="16838" w:code="9"/>
          <w:pgMar w:top="1701" w:right="1440" w:bottom="1440" w:left="1440" w:header="851" w:footer="851" w:gutter="0"/>
          <w:pgNumType w:start="1"/>
          <w:cols w:num="2" w:space="284"/>
          <w:docGrid w:linePitch="326"/>
        </w:sectPr>
      </w:pPr>
      <w:r w:rsidRPr="000B6E41">
        <w:rPr>
          <w:rFonts w:asciiTheme="majorBidi" w:hAnsiTheme="majorBidi" w:cstheme="majorBidi"/>
        </w:rPr>
        <w:t xml:space="preserve">Berdasarkan fenomena dan hasil studi mengenai kejadian diare akibat PHBS yang kurang baik dan memadai, khususnya kasus diare di Kabupaten Deli Serdang, maka penulis tertarik untuk melakukan penelitian pada mini </w:t>
      </w:r>
      <w:proofErr w:type="spellStart"/>
      <w:r w:rsidRPr="000B6E41">
        <w:rPr>
          <w:rFonts w:asciiTheme="majorBidi" w:hAnsiTheme="majorBidi" w:cstheme="majorBidi"/>
        </w:rPr>
        <w:t>survey</w:t>
      </w:r>
      <w:proofErr w:type="spellEnd"/>
      <w:r w:rsidRPr="000B6E41">
        <w:rPr>
          <w:rFonts w:asciiTheme="majorBidi" w:hAnsiTheme="majorBidi" w:cstheme="majorBidi"/>
        </w:rPr>
        <w:t xml:space="preserve"> ini mengenai “</w:t>
      </w:r>
      <w:r>
        <w:rPr>
          <w:rFonts w:asciiTheme="majorBidi" w:hAnsiTheme="majorBidi" w:cstheme="majorBidi"/>
        </w:rPr>
        <w:t xml:space="preserve">Hubungan </w:t>
      </w:r>
      <w:r w:rsidRPr="000B6E41">
        <w:rPr>
          <w:rFonts w:asciiTheme="majorBidi" w:hAnsiTheme="majorBidi" w:cstheme="majorBidi"/>
        </w:rPr>
        <w:t xml:space="preserve">Perilaku Hidup Bersih dan Sehat (PHBS) </w:t>
      </w:r>
      <w:r>
        <w:rPr>
          <w:rFonts w:asciiTheme="majorBidi" w:hAnsiTheme="majorBidi" w:cstheme="majorBidi"/>
        </w:rPr>
        <w:t>Dengan Kejadian</w:t>
      </w:r>
      <w:r w:rsidRPr="000B6E41">
        <w:rPr>
          <w:rFonts w:asciiTheme="majorBidi" w:hAnsiTheme="majorBidi" w:cstheme="majorBidi"/>
        </w:rPr>
        <w:t xml:space="preserve"> Diare Pada Anak Usia Sekolah di Wilayah Kerja Puskesmas Bandar Khalifah”.</w:t>
      </w:r>
    </w:p>
    <w:p w14:paraId="6B746824" w14:textId="2B2A5CF4" w:rsidR="000E3277" w:rsidRPr="00650688" w:rsidRDefault="000E3277" w:rsidP="00CC4D73">
      <w:pPr>
        <w:pStyle w:val="BodyText"/>
        <w:spacing w:before="10" w:line="276" w:lineRule="auto"/>
        <w:jc w:val="both"/>
        <w:rPr>
          <w:rFonts w:asciiTheme="majorBidi" w:hAnsiTheme="majorBidi" w:cstheme="majorBidi"/>
          <w:color w:val="000000" w:themeColor="text1"/>
        </w:rPr>
      </w:pPr>
    </w:p>
    <w:p w14:paraId="5C91890B" w14:textId="77777777" w:rsidR="00650688" w:rsidRPr="00650688" w:rsidRDefault="000E3277" w:rsidP="00FF0435">
      <w:pPr>
        <w:pStyle w:val="ListParagraph"/>
        <w:widowControl w:val="0"/>
        <w:numPr>
          <w:ilvl w:val="0"/>
          <w:numId w:val="9"/>
        </w:numPr>
        <w:autoSpaceDE w:val="0"/>
        <w:autoSpaceDN w:val="0"/>
        <w:spacing w:before="5" w:line="276" w:lineRule="auto"/>
        <w:ind w:left="567" w:hanging="427"/>
        <w:contextualSpacing w:val="0"/>
        <w:rPr>
          <w:rFonts w:asciiTheme="majorBidi" w:hAnsiTheme="majorBidi" w:cstheme="majorBidi"/>
        </w:rPr>
      </w:pPr>
      <w:r w:rsidRPr="00650688">
        <w:rPr>
          <w:b/>
          <w:w w:val="105"/>
        </w:rPr>
        <w:t>M</w:t>
      </w:r>
      <w:r w:rsidRPr="00650688">
        <w:rPr>
          <w:b/>
          <w:w w:val="105"/>
          <w:sz w:val="16"/>
        </w:rPr>
        <w:t>ETODE</w:t>
      </w:r>
      <w:r w:rsidRPr="00650688">
        <w:rPr>
          <w:b/>
          <w:spacing w:val="2"/>
          <w:w w:val="105"/>
          <w:sz w:val="16"/>
        </w:rPr>
        <w:t xml:space="preserve"> </w:t>
      </w:r>
      <w:r w:rsidRPr="00650688">
        <w:rPr>
          <w:b/>
          <w:w w:val="105"/>
        </w:rPr>
        <w:t>P</w:t>
      </w:r>
      <w:r w:rsidRPr="00650688">
        <w:rPr>
          <w:b/>
          <w:w w:val="105"/>
          <w:sz w:val="16"/>
        </w:rPr>
        <w:t>ENELITIAN</w:t>
      </w:r>
    </w:p>
    <w:p w14:paraId="4242D374" w14:textId="519B8FC5" w:rsidR="000E3277" w:rsidRDefault="000E3277" w:rsidP="00650688">
      <w:pPr>
        <w:widowControl w:val="0"/>
        <w:tabs>
          <w:tab w:val="left" w:pos="919"/>
          <w:tab w:val="left" w:pos="920"/>
        </w:tabs>
        <w:autoSpaceDE w:val="0"/>
        <w:autoSpaceDN w:val="0"/>
        <w:spacing w:before="5"/>
        <w:ind w:left="140"/>
        <w:rPr>
          <w:rFonts w:asciiTheme="majorBidi" w:hAnsiTheme="majorBidi" w:cstheme="majorBidi"/>
        </w:rPr>
      </w:pPr>
      <w:r w:rsidRPr="00650688">
        <w:rPr>
          <w:rFonts w:asciiTheme="majorBidi" w:hAnsiTheme="majorBidi" w:cstheme="majorBidi"/>
        </w:rPr>
        <w:t xml:space="preserve">Desain pada penelitian </w:t>
      </w:r>
      <w:proofErr w:type="spellStart"/>
      <w:r w:rsidRPr="00650688">
        <w:rPr>
          <w:rFonts w:asciiTheme="majorBidi" w:hAnsiTheme="majorBidi" w:cstheme="majorBidi"/>
        </w:rPr>
        <w:t>ini</w:t>
      </w:r>
      <w:proofErr w:type="spellEnd"/>
      <w:r w:rsidRPr="00650688">
        <w:rPr>
          <w:rFonts w:asciiTheme="majorBidi" w:hAnsiTheme="majorBidi" w:cstheme="majorBidi"/>
        </w:rPr>
        <w:t xml:space="preserve"> </w:t>
      </w:r>
      <w:proofErr w:type="spellStart"/>
      <w:r w:rsidRPr="00650688">
        <w:rPr>
          <w:rFonts w:asciiTheme="majorBidi" w:hAnsiTheme="majorBidi" w:cstheme="majorBidi"/>
        </w:rPr>
        <w:t>adalah</w:t>
      </w:r>
      <w:proofErr w:type="spellEnd"/>
      <w:r w:rsidRPr="00650688">
        <w:rPr>
          <w:rFonts w:asciiTheme="majorBidi" w:hAnsiTheme="majorBidi" w:cstheme="majorBidi"/>
        </w:rPr>
        <w:t xml:space="preserve"> </w:t>
      </w:r>
      <w:r w:rsidRPr="00650688">
        <w:rPr>
          <w:rFonts w:asciiTheme="majorBidi" w:hAnsiTheme="majorBidi" w:cstheme="majorBidi"/>
          <w:i/>
          <w:iCs/>
        </w:rPr>
        <w:t>cross sectional</w:t>
      </w:r>
      <w:r w:rsidRPr="00650688">
        <w:rPr>
          <w:rFonts w:asciiTheme="majorBidi" w:hAnsiTheme="majorBidi" w:cstheme="majorBidi"/>
        </w:rPr>
        <w:t xml:space="preserve"> dengan pendekatan survei analitik. Tempat penelitian ini dilaksanakan di </w:t>
      </w:r>
      <w:proofErr w:type="spellStart"/>
      <w:r w:rsidRPr="00650688">
        <w:rPr>
          <w:rFonts w:asciiTheme="majorBidi" w:hAnsiTheme="majorBidi" w:cstheme="majorBidi"/>
        </w:rPr>
        <w:t>Puskesmas</w:t>
      </w:r>
      <w:proofErr w:type="spellEnd"/>
      <w:r w:rsidRPr="00650688">
        <w:rPr>
          <w:rFonts w:asciiTheme="majorBidi" w:hAnsiTheme="majorBidi" w:cstheme="majorBidi"/>
        </w:rPr>
        <w:t xml:space="preserve"> Bandar Khalifah </w:t>
      </w:r>
      <w:proofErr w:type="spellStart"/>
      <w:r w:rsidRPr="00650688">
        <w:rPr>
          <w:rFonts w:asciiTheme="majorBidi" w:hAnsiTheme="majorBidi" w:cstheme="majorBidi"/>
        </w:rPr>
        <w:t>Kecamatan</w:t>
      </w:r>
      <w:proofErr w:type="spellEnd"/>
      <w:r w:rsidRPr="00650688">
        <w:rPr>
          <w:rFonts w:asciiTheme="majorBidi" w:hAnsiTheme="majorBidi" w:cstheme="majorBidi"/>
        </w:rPr>
        <w:t xml:space="preserve"> Sei Tuan pada 6 Februari hingga 25 Februari 2023. </w:t>
      </w:r>
      <w:proofErr w:type="spellStart"/>
      <w:r w:rsidRPr="00650688">
        <w:rPr>
          <w:rFonts w:asciiTheme="majorBidi" w:hAnsiTheme="majorBidi" w:cstheme="majorBidi"/>
        </w:rPr>
        <w:t>Besar</w:t>
      </w:r>
      <w:proofErr w:type="spellEnd"/>
      <w:r w:rsidRPr="00650688">
        <w:rPr>
          <w:rFonts w:asciiTheme="majorBidi" w:hAnsiTheme="majorBidi" w:cstheme="majorBidi"/>
        </w:rPr>
        <w:t xml:space="preserve"> </w:t>
      </w:r>
      <w:proofErr w:type="spellStart"/>
      <w:r w:rsidRPr="00650688">
        <w:rPr>
          <w:rFonts w:asciiTheme="majorBidi" w:hAnsiTheme="majorBidi" w:cstheme="majorBidi"/>
        </w:rPr>
        <w:t>sampel</w:t>
      </w:r>
      <w:proofErr w:type="spellEnd"/>
      <w:r w:rsidRPr="00650688">
        <w:rPr>
          <w:rFonts w:asciiTheme="majorBidi" w:hAnsiTheme="majorBidi" w:cstheme="majorBidi"/>
        </w:rPr>
        <w:t xml:space="preserve"> penelitian </w:t>
      </w:r>
      <w:proofErr w:type="spellStart"/>
      <w:r w:rsidRPr="00650688">
        <w:rPr>
          <w:rFonts w:asciiTheme="majorBidi" w:hAnsiTheme="majorBidi" w:cstheme="majorBidi"/>
        </w:rPr>
        <w:t>yaitu</w:t>
      </w:r>
      <w:proofErr w:type="spellEnd"/>
      <w:r w:rsidRPr="00650688">
        <w:rPr>
          <w:rFonts w:asciiTheme="majorBidi" w:hAnsiTheme="majorBidi" w:cstheme="majorBidi"/>
        </w:rPr>
        <w:t xml:space="preserve"> 89 </w:t>
      </w:r>
      <w:proofErr w:type="spellStart"/>
      <w:r w:rsidRPr="00650688">
        <w:rPr>
          <w:rFonts w:asciiTheme="majorBidi" w:hAnsiTheme="majorBidi" w:cstheme="majorBidi"/>
        </w:rPr>
        <w:t>responden</w:t>
      </w:r>
      <w:proofErr w:type="spellEnd"/>
      <w:r w:rsidRPr="00650688">
        <w:rPr>
          <w:rFonts w:asciiTheme="majorBidi" w:hAnsiTheme="majorBidi" w:cstheme="majorBidi"/>
        </w:rPr>
        <w:t>.</w:t>
      </w:r>
      <w:r w:rsidR="00650688">
        <w:rPr>
          <w:rFonts w:asciiTheme="majorBidi" w:hAnsiTheme="majorBidi" w:cstheme="majorBidi"/>
        </w:rPr>
        <w:t xml:space="preserve"> </w:t>
      </w:r>
      <w:proofErr w:type="spellStart"/>
      <w:r w:rsidRPr="000B6E41">
        <w:rPr>
          <w:rFonts w:asciiTheme="majorBidi" w:hAnsiTheme="majorBidi" w:cstheme="majorBidi"/>
        </w:rPr>
        <w:t>Kriteria</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sampel</w:t>
      </w:r>
      <w:proofErr w:type="spellEnd"/>
      <w:r w:rsidRPr="000B6E41">
        <w:rPr>
          <w:rFonts w:asciiTheme="majorBidi" w:hAnsiTheme="majorBidi" w:cstheme="majorBidi"/>
        </w:rPr>
        <w:t xml:space="preserve"> penelitian </w:t>
      </w:r>
      <w:proofErr w:type="spellStart"/>
      <w:r w:rsidRPr="000B6E41">
        <w:rPr>
          <w:rFonts w:asciiTheme="majorBidi" w:hAnsiTheme="majorBidi" w:cstheme="majorBidi"/>
        </w:rPr>
        <w:t>ini</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terdapat</w:t>
      </w:r>
      <w:proofErr w:type="spellEnd"/>
      <w:r w:rsidRPr="000B6E41">
        <w:rPr>
          <w:rFonts w:asciiTheme="majorBidi" w:hAnsiTheme="majorBidi" w:cstheme="majorBidi"/>
        </w:rPr>
        <w:t xml:space="preserve"> dua </w:t>
      </w:r>
      <w:proofErr w:type="spellStart"/>
      <w:r w:rsidRPr="000B6E41">
        <w:rPr>
          <w:rFonts w:asciiTheme="majorBidi" w:hAnsiTheme="majorBidi" w:cstheme="majorBidi"/>
        </w:rPr>
        <w:t>kategori</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yaitu</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kriteria</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inklusi</w:t>
      </w:r>
      <w:proofErr w:type="spellEnd"/>
      <w:r w:rsidRPr="000B6E41">
        <w:rPr>
          <w:rFonts w:asciiTheme="majorBidi" w:hAnsiTheme="majorBidi" w:cstheme="majorBidi"/>
        </w:rPr>
        <w:t xml:space="preserve"> dan </w:t>
      </w:r>
      <w:proofErr w:type="spellStart"/>
      <w:r w:rsidRPr="000B6E41">
        <w:rPr>
          <w:rFonts w:asciiTheme="majorBidi" w:hAnsiTheme="majorBidi" w:cstheme="majorBidi"/>
        </w:rPr>
        <w:t>kriteria</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eksklusi</w:t>
      </w:r>
      <w:proofErr w:type="spellEnd"/>
      <w:r w:rsidRPr="000B6E41">
        <w:rPr>
          <w:rFonts w:asciiTheme="majorBidi" w:hAnsiTheme="majorBidi" w:cstheme="majorBidi"/>
        </w:rPr>
        <w:t xml:space="preserve">. Adapun kriteria inklusi penelitian ini adalah 1) merupakan pasien Puskesmas Bandar Khalifah, 2) masih bersekolah (TK-SMA), dan 3) bersedia menjadi obyek penelitian ini. </w:t>
      </w:r>
      <w:proofErr w:type="spellStart"/>
      <w:r w:rsidRPr="000B6E41">
        <w:rPr>
          <w:rFonts w:asciiTheme="majorBidi" w:hAnsiTheme="majorBidi" w:cstheme="majorBidi"/>
        </w:rPr>
        <w:t>Namun</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kriteria</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eksklusi</w:t>
      </w:r>
      <w:proofErr w:type="spellEnd"/>
      <w:r w:rsidRPr="000B6E41">
        <w:rPr>
          <w:rFonts w:asciiTheme="majorBidi" w:hAnsiTheme="majorBidi" w:cstheme="majorBidi"/>
        </w:rPr>
        <w:t xml:space="preserve"> penelitian </w:t>
      </w:r>
      <w:proofErr w:type="spellStart"/>
      <w:r w:rsidRPr="000B6E41">
        <w:rPr>
          <w:rFonts w:asciiTheme="majorBidi" w:hAnsiTheme="majorBidi" w:cstheme="majorBidi"/>
        </w:rPr>
        <w:t>ini</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yaitu</w:t>
      </w:r>
      <w:proofErr w:type="spellEnd"/>
      <w:r w:rsidRPr="000B6E41">
        <w:rPr>
          <w:rFonts w:asciiTheme="majorBidi" w:hAnsiTheme="majorBidi" w:cstheme="majorBidi"/>
        </w:rPr>
        <w:t xml:space="preserve"> </w:t>
      </w:r>
      <w:proofErr w:type="spellStart"/>
      <w:r w:rsidRPr="000B6E41">
        <w:rPr>
          <w:rFonts w:asciiTheme="majorBidi" w:hAnsiTheme="majorBidi" w:cstheme="majorBidi"/>
        </w:rPr>
        <w:t>pasien</w:t>
      </w:r>
      <w:proofErr w:type="spellEnd"/>
      <w:r w:rsidRPr="000B6E41">
        <w:rPr>
          <w:rFonts w:asciiTheme="majorBidi" w:hAnsiTheme="majorBidi" w:cstheme="majorBidi"/>
        </w:rPr>
        <w:t xml:space="preserve"> tidak hadir saat penelitian berlangsung.</w:t>
      </w:r>
    </w:p>
    <w:p w14:paraId="18B6EB60" w14:textId="77777777" w:rsidR="000E3277" w:rsidRDefault="000E3277" w:rsidP="00650688">
      <w:pPr>
        <w:pStyle w:val="BodyText"/>
        <w:spacing w:before="5" w:line="276" w:lineRule="auto"/>
        <w:ind w:left="142"/>
        <w:jc w:val="both"/>
        <w:rPr>
          <w:rFonts w:asciiTheme="majorBidi" w:hAnsiTheme="majorBidi" w:cstheme="majorBidi"/>
        </w:rPr>
      </w:pPr>
    </w:p>
    <w:p w14:paraId="3C707A5F" w14:textId="77777777" w:rsidR="000E3277" w:rsidRPr="00A03A94" w:rsidRDefault="000E3277" w:rsidP="00650688">
      <w:pPr>
        <w:pStyle w:val="BodyText"/>
        <w:spacing w:before="5" w:line="276" w:lineRule="auto"/>
        <w:ind w:left="142"/>
        <w:jc w:val="both"/>
        <w:rPr>
          <w:rFonts w:asciiTheme="majorBidi" w:hAnsiTheme="majorBidi" w:cstheme="majorBidi"/>
        </w:rPr>
      </w:pPr>
      <w:r w:rsidRPr="000B6E41">
        <w:rPr>
          <w:rFonts w:asciiTheme="majorBidi" w:hAnsiTheme="majorBidi" w:cstheme="majorBidi"/>
        </w:rPr>
        <w:t xml:space="preserve">Teknik pengumpulan data menggunakan kuesioner yang mengacu pada </w:t>
      </w:r>
      <w:r w:rsidRPr="000B6E41">
        <w:rPr>
          <w:rFonts w:asciiTheme="majorBidi" w:hAnsiTheme="majorBidi" w:cstheme="majorBidi"/>
          <w:color w:val="000000"/>
          <w:lang w:val="en-US"/>
        </w:rPr>
        <w:t xml:space="preserve">Nurul et al. (2019). </w:t>
      </w:r>
      <w:r w:rsidRPr="000B6E41">
        <w:rPr>
          <w:rFonts w:asciiTheme="majorBidi" w:hAnsiTheme="majorBidi" w:cstheme="majorBidi"/>
        </w:rPr>
        <w:t xml:space="preserve">Analisis data dalam penelitian ini menggunakan analisis </w:t>
      </w:r>
      <w:proofErr w:type="spellStart"/>
      <w:r w:rsidRPr="000B6E41">
        <w:rPr>
          <w:rFonts w:asciiTheme="majorBidi" w:hAnsiTheme="majorBidi" w:cstheme="majorBidi"/>
        </w:rPr>
        <w:t>univariat</w:t>
      </w:r>
      <w:proofErr w:type="spellEnd"/>
      <w:r w:rsidRPr="000B6E41">
        <w:rPr>
          <w:rFonts w:asciiTheme="majorBidi" w:hAnsiTheme="majorBidi" w:cstheme="majorBidi"/>
        </w:rPr>
        <w:t xml:space="preserve"> dan </w:t>
      </w:r>
      <w:proofErr w:type="spellStart"/>
      <w:r w:rsidRPr="000B6E41">
        <w:rPr>
          <w:rFonts w:asciiTheme="majorBidi" w:hAnsiTheme="majorBidi" w:cstheme="majorBidi"/>
        </w:rPr>
        <w:t>bivariat</w:t>
      </w:r>
      <w:proofErr w:type="spellEnd"/>
      <w:r w:rsidRPr="000B6E41">
        <w:rPr>
          <w:rFonts w:asciiTheme="majorBidi" w:hAnsiTheme="majorBidi" w:cstheme="majorBidi"/>
          <w:lang w:val="id-ID"/>
        </w:rPr>
        <w:t xml:space="preserve"> </w:t>
      </w:r>
      <w:r w:rsidRPr="000B6E41">
        <w:rPr>
          <w:rFonts w:asciiTheme="majorBidi" w:hAnsiTheme="majorBidi" w:cstheme="majorBidi"/>
        </w:rPr>
        <w:t xml:space="preserve">guna melihat hubungan antara variabel independen dengan variabel dependen. Uji </w:t>
      </w:r>
      <w:proofErr w:type="spellStart"/>
      <w:r w:rsidRPr="000B6E41">
        <w:rPr>
          <w:rFonts w:asciiTheme="majorBidi" w:hAnsiTheme="majorBidi" w:cstheme="majorBidi"/>
        </w:rPr>
        <w:t>bivariat</w:t>
      </w:r>
      <w:proofErr w:type="spellEnd"/>
      <w:r w:rsidRPr="000B6E41">
        <w:rPr>
          <w:rFonts w:asciiTheme="majorBidi" w:hAnsiTheme="majorBidi" w:cstheme="majorBidi"/>
        </w:rPr>
        <w:t xml:space="preserve"> menggunakan </w:t>
      </w:r>
      <w:r w:rsidRPr="000B6E41">
        <w:rPr>
          <w:rFonts w:asciiTheme="majorBidi" w:hAnsiTheme="majorBidi" w:cstheme="majorBidi"/>
          <w:i/>
          <w:iCs/>
        </w:rPr>
        <w:t>Chi-</w:t>
      </w:r>
      <w:proofErr w:type="spellStart"/>
      <w:r w:rsidRPr="000B6E41">
        <w:rPr>
          <w:rFonts w:asciiTheme="majorBidi" w:hAnsiTheme="majorBidi" w:cstheme="majorBidi"/>
          <w:i/>
          <w:iCs/>
        </w:rPr>
        <w:t>Square</w:t>
      </w:r>
      <w:proofErr w:type="spellEnd"/>
      <w:r w:rsidRPr="000B6E41">
        <w:rPr>
          <w:rFonts w:asciiTheme="majorBidi" w:hAnsiTheme="majorBidi" w:cstheme="majorBidi"/>
        </w:rPr>
        <w:t>.</w:t>
      </w:r>
    </w:p>
    <w:p w14:paraId="421366B4" w14:textId="77777777" w:rsidR="000E3277" w:rsidRDefault="000E3277" w:rsidP="000E3277">
      <w:pPr>
        <w:pStyle w:val="BodyText"/>
        <w:spacing w:before="3"/>
        <w:rPr>
          <w:sz w:val="23"/>
        </w:rPr>
      </w:pPr>
    </w:p>
    <w:p w14:paraId="7D57D935" w14:textId="49BCAAB6" w:rsidR="000E3277" w:rsidRDefault="000E3277" w:rsidP="00FF0435">
      <w:pPr>
        <w:pStyle w:val="ListParagraph"/>
        <w:widowControl w:val="0"/>
        <w:numPr>
          <w:ilvl w:val="0"/>
          <w:numId w:val="9"/>
        </w:numPr>
        <w:tabs>
          <w:tab w:val="left" w:pos="567"/>
        </w:tabs>
        <w:autoSpaceDE w:val="0"/>
        <w:autoSpaceDN w:val="0"/>
        <w:contextualSpacing w:val="0"/>
        <w:jc w:val="left"/>
        <w:rPr>
          <w:b/>
          <w:sz w:val="16"/>
        </w:rPr>
      </w:pPr>
      <w:r>
        <w:rPr>
          <w:b/>
          <w:w w:val="105"/>
        </w:rPr>
        <w:t>H</w:t>
      </w:r>
      <w:r>
        <w:rPr>
          <w:b/>
          <w:w w:val="105"/>
          <w:sz w:val="16"/>
        </w:rPr>
        <w:t>ASIL</w:t>
      </w:r>
      <w:r w:rsidR="005C77BA">
        <w:rPr>
          <w:b/>
          <w:w w:val="105"/>
          <w:sz w:val="16"/>
          <w:lang w:val="en-US"/>
        </w:rPr>
        <w:t xml:space="preserve"> DAN </w:t>
      </w:r>
      <w:r w:rsidR="005C77BA">
        <w:rPr>
          <w:b/>
          <w:w w:val="105"/>
          <w:lang w:val="en-US"/>
        </w:rPr>
        <w:t>P</w:t>
      </w:r>
      <w:r w:rsidR="005C77BA">
        <w:rPr>
          <w:b/>
          <w:w w:val="105"/>
          <w:sz w:val="16"/>
          <w:szCs w:val="16"/>
          <w:lang w:val="en-US"/>
        </w:rPr>
        <w:t>EMBAHASAN</w:t>
      </w:r>
    </w:p>
    <w:p w14:paraId="2E34D3F2" w14:textId="77777777" w:rsidR="000E3277" w:rsidRDefault="000E3277" w:rsidP="000E3277">
      <w:pPr>
        <w:pStyle w:val="BodyText"/>
        <w:spacing w:before="7"/>
        <w:rPr>
          <w:b/>
          <w:sz w:val="21"/>
        </w:rPr>
      </w:pPr>
    </w:p>
    <w:p w14:paraId="3BB3B0F9" w14:textId="77777777" w:rsidR="000E3277" w:rsidRDefault="000E3277" w:rsidP="005A3417">
      <w:pPr>
        <w:pStyle w:val="ListParagraph"/>
        <w:widowControl w:val="0"/>
        <w:numPr>
          <w:ilvl w:val="0"/>
          <w:numId w:val="8"/>
        </w:numPr>
        <w:tabs>
          <w:tab w:val="left" w:pos="434"/>
        </w:tabs>
        <w:autoSpaceDE w:val="0"/>
        <w:autoSpaceDN w:val="0"/>
        <w:spacing w:before="1" w:line="276" w:lineRule="auto"/>
        <w:contextualSpacing w:val="0"/>
        <w:jc w:val="left"/>
        <w:rPr>
          <w:b/>
          <w:sz w:val="16"/>
        </w:rPr>
      </w:pPr>
      <w:r>
        <w:rPr>
          <w:b/>
          <w:w w:val="105"/>
          <w:lang w:val="en-US"/>
        </w:rPr>
        <w:t>A</w:t>
      </w:r>
      <w:r w:rsidRPr="00A03A94">
        <w:rPr>
          <w:b/>
          <w:w w:val="105"/>
          <w:sz w:val="16"/>
          <w:szCs w:val="14"/>
          <w:lang w:val="en-US"/>
        </w:rPr>
        <w:t>NALISIS</w:t>
      </w:r>
      <w:r>
        <w:rPr>
          <w:b/>
          <w:w w:val="105"/>
          <w:lang w:val="en-US"/>
        </w:rPr>
        <w:t xml:space="preserve"> U</w:t>
      </w:r>
      <w:r w:rsidRPr="00A03A94">
        <w:rPr>
          <w:b/>
          <w:w w:val="105"/>
          <w:sz w:val="16"/>
          <w:szCs w:val="14"/>
          <w:lang w:val="en-US"/>
        </w:rPr>
        <w:t>NIVARIAT</w:t>
      </w:r>
    </w:p>
    <w:p w14:paraId="779913ED" w14:textId="77777777" w:rsidR="000E3277" w:rsidRDefault="000E3277" w:rsidP="005A3417">
      <w:pPr>
        <w:pStyle w:val="ListParagraph"/>
        <w:spacing w:line="276" w:lineRule="auto"/>
        <w:ind w:left="433"/>
        <w:rPr>
          <w:rFonts w:asciiTheme="majorBidi" w:hAnsiTheme="majorBidi" w:cstheme="majorBidi"/>
        </w:rPr>
      </w:pPr>
    </w:p>
    <w:p w14:paraId="469E5246" w14:textId="77777777" w:rsidR="000E3277" w:rsidRPr="00A03A94" w:rsidRDefault="000E3277" w:rsidP="005A3417">
      <w:pPr>
        <w:pStyle w:val="ListParagraph"/>
        <w:spacing w:line="276" w:lineRule="auto"/>
        <w:ind w:left="142"/>
        <w:rPr>
          <w:rFonts w:asciiTheme="majorBidi" w:hAnsiTheme="majorBidi" w:cstheme="majorBidi"/>
        </w:rPr>
      </w:pPr>
      <w:r w:rsidRPr="00A03A94">
        <w:rPr>
          <w:rFonts w:asciiTheme="majorBidi" w:hAnsiTheme="majorBidi" w:cstheme="majorBidi"/>
        </w:rPr>
        <w:t xml:space="preserve">Berdasarkan hasil penelitian, diperoleh bahwa terdapat 48 sampel (54%) yang jarang melakukan PHBS dalam rumah tangga. Namun, dari 89 sampel, terdapat 36 sampel (41%) sering melakukan PHBS dalam rumah tangga (Tabel 1). </w:t>
      </w:r>
    </w:p>
    <w:p w14:paraId="42C725EA" w14:textId="77777777" w:rsidR="000E3277" w:rsidRDefault="000E3277" w:rsidP="000E3277">
      <w:pPr>
        <w:rPr>
          <w:sz w:val="20"/>
        </w:rPr>
      </w:pPr>
    </w:p>
    <w:p w14:paraId="6D065DB8" w14:textId="77777777" w:rsidR="000E3277" w:rsidRPr="00A03A94" w:rsidRDefault="000E3277" w:rsidP="000E3277">
      <w:pPr>
        <w:ind w:left="142"/>
        <w:rPr>
          <w:rFonts w:asciiTheme="majorBidi" w:hAnsiTheme="majorBidi" w:cstheme="majorBidi"/>
          <w:b/>
          <w:bCs/>
        </w:rPr>
      </w:pPr>
      <w:r w:rsidRPr="00A03A94">
        <w:rPr>
          <w:rFonts w:asciiTheme="majorBidi" w:hAnsiTheme="majorBidi" w:cstheme="majorBidi"/>
          <w:b/>
          <w:bCs/>
          <w:szCs w:val="24"/>
        </w:rPr>
        <w:t>T</w:t>
      </w:r>
      <w:r w:rsidRPr="00A03A94">
        <w:rPr>
          <w:rFonts w:asciiTheme="majorBidi" w:hAnsiTheme="majorBidi" w:cstheme="majorBidi"/>
          <w:b/>
          <w:bCs/>
          <w:sz w:val="16"/>
          <w:szCs w:val="16"/>
        </w:rPr>
        <w:t>ABEL</w:t>
      </w:r>
      <w:r w:rsidRPr="00A03A94">
        <w:rPr>
          <w:rFonts w:asciiTheme="majorBidi" w:hAnsiTheme="majorBidi" w:cstheme="majorBidi"/>
          <w:b/>
          <w:bCs/>
        </w:rPr>
        <w:t xml:space="preserve"> 1. </w:t>
      </w:r>
      <w:r w:rsidRPr="00A03A94">
        <w:rPr>
          <w:rFonts w:asciiTheme="majorBidi" w:hAnsiTheme="majorBidi" w:cstheme="majorBidi"/>
          <w:b/>
          <w:bCs/>
          <w:szCs w:val="24"/>
        </w:rPr>
        <w:t>H</w:t>
      </w:r>
      <w:r w:rsidRPr="00A03A94">
        <w:rPr>
          <w:rFonts w:asciiTheme="majorBidi" w:hAnsiTheme="majorBidi" w:cstheme="majorBidi"/>
          <w:b/>
          <w:bCs/>
          <w:sz w:val="16"/>
          <w:szCs w:val="16"/>
        </w:rPr>
        <w:t>ASIL</w:t>
      </w:r>
      <w:r w:rsidRPr="00A03A94">
        <w:rPr>
          <w:rFonts w:asciiTheme="majorBidi" w:hAnsiTheme="majorBidi" w:cstheme="majorBidi"/>
          <w:b/>
          <w:bCs/>
          <w:szCs w:val="24"/>
        </w:rPr>
        <w:t xml:space="preserve"> A</w:t>
      </w:r>
      <w:r w:rsidRPr="00A03A94">
        <w:rPr>
          <w:rFonts w:asciiTheme="majorBidi" w:hAnsiTheme="majorBidi" w:cstheme="majorBidi"/>
          <w:b/>
          <w:bCs/>
          <w:sz w:val="16"/>
          <w:szCs w:val="16"/>
        </w:rPr>
        <w:t>NALISIS</w:t>
      </w:r>
      <w:r w:rsidRPr="00A03A94">
        <w:rPr>
          <w:rFonts w:asciiTheme="majorBidi" w:hAnsiTheme="majorBidi" w:cstheme="majorBidi"/>
          <w:b/>
          <w:bCs/>
          <w:szCs w:val="24"/>
        </w:rPr>
        <w:t xml:space="preserve"> U</w:t>
      </w:r>
      <w:r w:rsidRPr="00A03A94">
        <w:rPr>
          <w:rFonts w:asciiTheme="majorBidi" w:hAnsiTheme="majorBidi" w:cstheme="majorBidi"/>
          <w:b/>
          <w:bCs/>
          <w:sz w:val="16"/>
          <w:szCs w:val="16"/>
        </w:rPr>
        <w:t>NIVARIAT</w:t>
      </w:r>
      <w:r w:rsidRPr="00A03A94">
        <w:rPr>
          <w:rFonts w:asciiTheme="majorBidi" w:hAnsiTheme="majorBidi" w:cstheme="majorBidi"/>
          <w:b/>
          <w:bCs/>
          <w:szCs w:val="24"/>
        </w:rPr>
        <w:t xml:space="preserve"> B</w:t>
      </w:r>
      <w:r w:rsidRPr="00A03A94">
        <w:rPr>
          <w:rFonts w:asciiTheme="majorBidi" w:hAnsiTheme="majorBidi" w:cstheme="majorBidi"/>
          <w:b/>
          <w:bCs/>
          <w:sz w:val="16"/>
          <w:szCs w:val="16"/>
        </w:rPr>
        <w:t>ERDASARKAN</w:t>
      </w:r>
      <w:r w:rsidRPr="00A03A94">
        <w:rPr>
          <w:rFonts w:asciiTheme="majorBidi" w:hAnsiTheme="majorBidi" w:cstheme="majorBidi"/>
          <w:b/>
          <w:bCs/>
          <w:szCs w:val="24"/>
        </w:rPr>
        <w:t xml:space="preserve"> P</w:t>
      </w:r>
      <w:r w:rsidRPr="00A03A94">
        <w:rPr>
          <w:rFonts w:asciiTheme="majorBidi" w:hAnsiTheme="majorBidi" w:cstheme="majorBidi"/>
          <w:b/>
          <w:bCs/>
          <w:sz w:val="16"/>
          <w:szCs w:val="16"/>
        </w:rPr>
        <w:t>ERILAKU</w:t>
      </w:r>
      <w:r w:rsidRPr="00A03A94">
        <w:rPr>
          <w:rFonts w:asciiTheme="majorBidi" w:hAnsiTheme="majorBidi" w:cstheme="majorBidi"/>
          <w:b/>
          <w:bCs/>
          <w:szCs w:val="24"/>
        </w:rPr>
        <w:t xml:space="preserve"> H</w:t>
      </w:r>
      <w:r w:rsidRPr="00A03A94">
        <w:rPr>
          <w:rFonts w:asciiTheme="majorBidi" w:hAnsiTheme="majorBidi" w:cstheme="majorBidi"/>
          <w:b/>
          <w:bCs/>
          <w:sz w:val="16"/>
          <w:szCs w:val="16"/>
        </w:rPr>
        <w:t>IDUP</w:t>
      </w:r>
      <w:r w:rsidRPr="00A03A94">
        <w:rPr>
          <w:rFonts w:asciiTheme="majorBidi" w:hAnsiTheme="majorBidi" w:cstheme="majorBidi"/>
          <w:b/>
          <w:bCs/>
          <w:szCs w:val="24"/>
        </w:rPr>
        <w:t xml:space="preserve"> B</w:t>
      </w:r>
      <w:r w:rsidRPr="00A03A94">
        <w:rPr>
          <w:rFonts w:asciiTheme="majorBidi" w:hAnsiTheme="majorBidi" w:cstheme="majorBidi"/>
          <w:b/>
          <w:bCs/>
          <w:sz w:val="16"/>
          <w:szCs w:val="16"/>
        </w:rPr>
        <w:t>ERSIH</w:t>
      </w:r>
      <w:r w:rsidRPr="00A03A94">
        <w:rPr>
          <w:rFonts w:asciiTheme="majorBidi" w:hAnsiTheme="majorBidi" w:cstheme="majorBidi"/>
          <w:b/>
          <w:bCs/>
          <w:szCs w:val="24"/>
        </w:rPr>
        <w:t xml:space="preserve"> D</w:t>
      </w:r>
      <w:r w:rsidRPr="00A03A94">
        <w:rPr>
          <w:rFonts w:asciiTheme="majorBidi" w:hAnsiTheme="majorBidi" w:cstheme="majorBidi"/>
          <w:b/>
          <w:bCs/>
          <w:sz w:val="16"/>
          <w:szCs w:val="16"/>
        </w:rPr>
        <w:t xml:space="preserve">AN </w:t>
      </w:r>
      <w:r w:rsidRPr="00A03A94">
        <w:rPr>
          <w:rFonts w:asciiTheme="majorBidi" w:hAnsiTheme="majorBidi" w:cstheme="majorBidi"/>
          <w:b/>
          <w:bCs/>
          <w:szCs w:val="24"/>
        </w:rPr>
        <w:t>S</w:t>
      </w:r>
      <w:r w:rsidRPr="00A03A94">
        <w:rPr>
          <w:rFonts w:asciiTheme="majorBidi" w:hAnsiTheme="majorBidi" w:cstheme="majorBidi"/>
          <w:b/>
          <w:bCs/>
          <w:sz w:val="16"/>
          <w:szCs w:val="16"/>
        </w:rPr>
        <w:t>EHAT</w:t>
      </w:r>
    </w:p>
    <w:tbl>
      <w:tblPr>
        <w:tblStyle w:val="TableGrid"/>
        <w:tblW w:w="4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456"/>
        <w:gridCol w:w="576"/>
      </w:tblGrid>
      <w:tr w:rsidR="000E3277" w:rsidRPr="000B6E41" w14:paraId="05150BFA" w14:textId="77777777" w:rsidTr="008D1857">
        <w:tc>
          <w:tcPr>
            <w:tcW w:w="3369" w:type="dxa"/>
            <w:tcBorders>
              <w:top w:val="single" w:sz="4" w:space="0" w:color="auto"/>
              <w:bottom w:val="single" w:sz="4" w:space="0" w:color="auto"/>
            </w:tcBorders>
          </w:tcPr>
          <w:p w14:paraId="28464246" w14:textId="77777777" w:rsidR="000E3277" w:rsidRPr="000B6E41" w:rsidRDefault="000E3277" w:rsidP="008D1857">
            <w:pPr>
              <w:jc w:val="center"/>
              <w:rPr>
                <w:rFonts w:asciiTheme="majorBidi" w:hAnsiTheme="majorBidi" w:cstheme="majorBidi"/>
                <w:b/>
                <w:bCs/>
              </w:rPr>
            </w:pPr>
            <w:proofErr w:type="spellStart"/>
            <w:r w:rsidRPr="000B6E41">
              <w:rPr>
                <w:rFonts w:asciiTheme="majorBidi" w:hAnsiTheme="majorBidi" w:cstheme="majorBidi"/>
                <w:b/>
                <w:bCs/>
              </w:rPr>
              <w:t>Perilaku</w:t>
            </w:r>
            <w:proofErr w:type="spellEnd"/>
            <w:r w:rsidRPr="000B6E41">
              <w:rPr>
                <w:rFonts w:asciiTheme="majorBidi" w:hAnsiTheme="majorBidi" w:cstheme="majorBidi"/>
                <w:b/>
                <w:bCs/>
              </w:rPr>
              <w:t xml:space="preserve"> </w:t>
            </w:r>
            <w:proofErr w:type="spellStart"/>
            <w:r w:rsidRPr="000B6E41">
              <w:rPr>
                <w:rFonts w:asciiTheme="majorBidi" w:hAnsiTheme="majorBidi" w:cstheme="majorBidi"/>
                <w:b/>
                <w:bCs/>
              </w:rPr>
              <w:t>Hidup</w:t>
            </w:r>
            <w:proofErr w:type="spellEnd"/>
            <w:r w:rsidRPr="000B6E41">
              <w:rPr>
                <w:rFonts w:asciiTheme="majorBidi" w:hAnsiTheme="majorBidi" w:cstheme="majorBidi"/>
                <w:b/>
                <w:bCs/>
              </w:rPr>
              <w:t xml:space="preserve"> </w:t>
            </w:r>
            <w:proofErr w:type="spellStart"/>
            <w:r w:rsidRPr="000B6E41">
              <w:rPr>
                <w:rFonts w:asciiTheme="majorBidi" w:hAnsiTheme="majorBidi" w:cstheme="majorBidi"/>
                <w:b/>
                <w:bCs/>
              </w:rPr>
              <w:t>Bersih</w:t>
            </w:r>
            <w:proofErr w:type="spellEnd"/>
            <w:r w:rsidRPr="000B6E41">
              <w:rPr>
                <w:rFonts w:asciiTheme="majorBidi" w:hAnsiTheme="majorBidi" w:cstheme="majorBidi"/>
                <w:b/>
                <w:bCs/>
              </w:rPr>
              <w:t xml:space="preserve"> dan Sehat (PHBS)</w:t>
            </w:r>
          </w:p>
        </w:tc>
        <w:tc>
          <w:tcPr>
            <w:tcW w:w="436" w:type="dxa"/>
            <w:tcBorders>
              <w:top w:val="single" w:sz="4" w:space="0" w:color="auto"/>
              <w:bottom w:val="single" w:sz="4" w:space="0" w:color="auto"/>
            </w:tcBorders>
          </w:tcPr>
          <w:p w14:paraId="2A693699"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n</w:t>
            </w:r>
          </w:p>
        </w:tc>
        <w:tc>
          <w:tcPr>
            <w:tcW w:w="547" w:type="dxa"/>
            <w:tcBorders>
              <w:top w:val="single" w:sz="4" w:space="0" w:color="auto"/>
              <w:bottom w:val="single" w:sz="4" w:space="0" w:color="auto"/>
            </w:tcBorders>
          </w:tcPr>
          <w:p w14:paraId="216043C8"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w:t>
            </w:r>
          </w:p>
        </w:tc>
      </w:tr>
      <w:tr w:rsidR="000E3277" w:rsidRPr="000B6E41" w14:paraId="6E21D0FF" w14:textId="77777777" w:rsidTr="008D1857">
        <w:tc>
          <w:tcPr>
            <w:tcW w:w="3369" w:type="dxa"/>
            <w:tcBorders>
              <w:top w:val="single" w:sz="4" w:space="0" w:color="auto"/>
            </w:tcBorders>
          </w:tcPr>
          <w:p w14:paraId="137931C4" w14:textId="77777777" w:rsidR="000E3277" w:rsidRPr="000B6E41" w:rsidRDefault="000E3277" w:rsidP="008D1857">
            <w:pPr>
              <w:rPr>
                <w:rFonts w:asciiTheme="majorBidi" w:hAnsiTheme="majorBidi" w:cstheme="majorBidi"/>
              </w:rPr>
            </w:pPr>
            <w:r w:rsidRPr="000B6E41">
              <w:rPr>
                <w:rFonts w:asciiTheme="majorBidi" w:hAnsiTheme="majorBidi" w:cstheme="majorBidi"/>
              </w:rPr>
              <w:t>Tidak pernah</w:t>
            </w:r>
          </w:p>
        </w:tc>
        <w:tc>
          <w:tcPr>
            <w:tcW w:w="436" w:type="dxa"/>
            <w:tcBorders>
              <w:top w:val="single" w:sz="4" w:space="0" w:color="auto"/>
            </w:tcBorders>
          </w:tcPr>
          <w:p w14:paraId="2B76EBAB"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w:t>
            </w:r>
          </w:p>
        </w:tc>
        <w:tc>
          <w:tcPr>
            <w:tcW w:w="547" w:type="dxa"/>
            <w:tcBorders>
              <w:top w:val="single" w:sz="4" w:space="0" w:color="auto"/>
            </w:tcBorders>
          </w:tcPr>
          <w:p w14:paraId="0C3BD332"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w:t>
            </w:r>
          </w:p>
        </w:tc>
      </w:tr>
      <w:tr w:rsidR="000E3277" w:rsidRPr="000B6E41" w14:paraId="4A8A58F3" w14:textId="77777777" w:rsidTr="008D1857">
        <w:tc>
          <w:tcPr>
            <w:tcW w:w="3369" w:type="dxa"/>
          </w:tcPr>
          <w:p w14:paraId="225BAA71"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t>Kadang-kadang</w:t>
            </w:r>
            <w:proofErr w:type="spellEnd"/>
          </w:p>
        </w:tc>
        <w:tc>
          <w:tcPr>
            <w:tcW w:w="436" w:type="dxa"/>
          </w:tcPr>
          <w:p w14:paraId="31A688CB"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48</w:t>
            </w:r>
          </w:p>
        </w:tc>
        <w:tc>
          <w:tcPr>
            <w:tcW w:w="547" w:type="dxa"/>
          </w:tcPr>
          <w:p w14:paraId="5CDAA21F"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54</w:t>
            </w:r>
          </w:p>
        </w:tc>
      </w:tr>
      <w:tr w:rsidR="000E3277" w:rsidRPr="000B6E41" w14:paraId="381ED430" w14:textId="77777777" w:rsidTr="008D1857">
        <w:tc>
          <w:tcPr>
            <w:tcW w:w="3369" w:type="dxa"/>
          </w:tcPr>
          <w:p w14:paraId="38834C60"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t>Sering</w:t>
            </w:r>
            <w:proofErr w:type="spellEnd"/>
          </w:p>
        </w:tc>
        <w:tc>
          <w:tcPr>
            <w:tcW w:w="436" w:type="dxa"/>
          </w:tcPr>
          <w:p w14:paraId="2015E082"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36</w:t>
            </w:r>
          </w:p>
        </w:tc>
        <w:tc>
          <w:tcPr>
            <w:tcW w:w="547" w:type="dxa"/>
          </w:tcPr>
          <w:p w14:paraId="0252A8B5"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41</w:t>
            </w:r>
          </w:p>
        </w:tc>
      </w:tr>
      <w:tr w:rsidR="000E3277" w:rsidRPr="000B6E41" w14:paraId="37FBEE9D" w14:textId="77777777" w:rsidTr="008D1857">
        <w:tc>
          <w:tcPr>
            <w:tcW w:w="3369" w:type="dxa"/>
          </w:tcPr>
          <w:p w14:paraId="11BF0444"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t>Selalu</w:t>
            </w:r>
            <w:proofErr w:type="spellEnd"/>
          </w:p>
        </w:tc>
        <w:tc>
          <w:tcPr>
            <w:tcW w:w="436" w:type="dxa"/>
          </w:tcPr>
          <w:p w14:paraId="6813727A"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3</w:t>
            </w:r>
          </w:p>
        </w:tc>
        <w:tc>
          <w:tcPr>
            <w:tcW w:w="547" w:type="dxa"/>
          </w:tcPr>
          <w:p w14:paraId="4D1BA0FD"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3</w:t>
            </w:r>
          </w:p>
        </w:tc>
      </w:tr>
      <w:tr w:rsidR="000E3277" w:rsidRPr="000B6E41" w14:paraId="46B57AF4" w14:textId="77777777" w:rsidTr="008D1857">
        <w:tc>
          <w:tcPr>
            <w:tcW w:w="3369" w:type="dxa"/>
            <w:tcBorders>
              <w:bottom w:val="single" w:sz="4" w:space="0" w:color="auto"/>
            </w:tcBorders>
          </w:tcPr>
          <w:p w14:paraId="56FDDBAB" w14:textId="77777777" w:rsidR="000E3277" w:rsidRPr="000B6E41" w:rsidRDefault="000E3277" w:rsidP="008D1857">
            <w:pPr>
              <w:rPr>
                <w:rFonts w:asciiTheme="majorBidi" w:hAnsiTheme="majorBidi" w:cstheme="majorBidi"/>
                <w:b/>
                <w:bCs/>
              </w:rPr>
            </w:pPr>
            <w:proofErr w:type="spellStart"/>
            <w:r w:rsidRPr="000B6E41">
              <w:rPr>
                <w:rFonts w:asciiTheme="majorBidi" w:hAnsiTheme="majorBidi" w:cstheme="majorBidi"/>
                <w:b/>
                <w:bCs/>
              </w:rPr>
              <w:t>Jumlah</w:t>
            </w:r>
            <w:proofErr w:type="spellEnd"/>
          </w:p>
        </w:tc>
        <w:tc>
          <w:tcPr>
            <w:tcW w:w="436" w:type="dxa"/>
            <w:tcBorders>
              <w:bottom w:val="single" w:sz="4" w:space="0" w:color="auto"/>
            </w:tcBorders>
          </w:tcPr>
          <w:p w14:paraId="63E118C5"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89</w:t>
            </w:r>
          </w:p>
        </w:tc>
        <w:tc>
          <w:tcPr>
            <w:tcW w:w="547" w:type="dxa"/>
            <w:tcBorders>
              <w:bottom w:val="single" w:sz="4" w:space="0" w:color="auto"/>
            </w:tcBorders>
          </w:tcPr>
          <w:p w14:paraId="4D801BC0"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100</w:t>
            </w:r>
          </w:p>
        </w:tc>
      </w:tr>
    </w:tbl>
    <w:p w14:paraId="3B3AB330" w14:textId="77777777" w:rsidR="000E3277" w:rsidRDefault="000E3277" w:rsidP="000E3277">
      <w:pPr>
        <w:tabs>
          <w:tab w:val="left" w:pos="2302"/>
          <w:tab w:val="left" w:pos="4259"/>
        </w:tabs>
        <w:spacing w:before="11"/>
        <w:ind w:left="279"/>
        <w:rPr>
          <w:sz w:val="20"/>
        </w:rPr>
      </w:pPr>
    </w:p>
    <w:p w14:paraId="55F91C64" w14:textId="77777777" w:rsidR="000E3277" w:rsidRPr="00A03A94" w:rsidRDefault="000E3277" w:rsidP="005A3417">
      <w:pPr>
        <w:ind w:firstLine="360"/>
        <w:rPr>
          <w:rFonts w:asciiTheme="majorBidi" w:hAnsiTheme="majorBidi" w:cstheme="majorBidi"/>
          <w:szCs w:val="24"/>
        </w:rPr>
      </w:pPr>
      <w:proofErr w:type="spellStart"/>
      <w:r w:rsidRPr="00A03A94">
        <w:rPr>
          <w:rFonts w:asciiTheme="majorBidi" w:hAnsiTheme="majorBidi" w:cstheme="majorBidi"/>
          <w:szCs w:val="24"/>
        </w:rPr>
        <w:t>Kemudian</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dari</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Tabel</w:t>
      </w:r>
      <w:proofErr w:type="spellEnd"/>
      <w:r w:rsidRPr="00A03A94">
        <w:rPr>
          <w:rFonts w:asciiTheme="majorBidi" w:hAnsiTheme="majorBidi" w:cstheme="majorBidi"/>
          <w:szCs w:val="24"/>
        </w:rPr>
        <w:t xml:space="preserve"> 1 di </w:t>
      </w:r>
      <w:proofErr w:type="spellStart"/>
      <w:r w:rsidRPr="00A03A94">
        <w:rPr>
          <w:rFonts w:asciiTheme="majorBidi" w:hAnsiTheme="majorBidi" w:cstheme="majorBidi"/>
          <w:szCs w:val="24"/>
        </w:rPr>
        <w:t>atas</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dibuktikan</w:t>
      </w:r>
      <w:proofErr w:type="spellEnd"/>
      <w:r w:rsidRPr="00A03A94">
        <w:rPr>
          <w:rFonts w:asciiTheme="majorBidi" w:hAnsiTheme="majorBidi" w:cstheme="majorBidi"/>
          <w:szCs w:val="24"/>
        </w:rPr>
        <w:t xml:space="preserve"> bahwa </w:t>
      </w:r>
      <w:proofErr w:type="spellStart"/>
      <w:r w:rsidRPr="00A03A94">
        <w:rPr>
          <w:rFonts w:asciiTheme="majorBidi" w:hAnsiTheme="majorBidi" w:cstheme="majorBidi"/>
          <w:szCs w:val="24"/>
        </w:rPr>
        <w:t>terdapat</w:t>
      </w:r>
      <w:proofErr w:type="spellEnd"/>
      <w:r w:rsidRPr="00A03A94">
        <w:rPr>
          <w:rFonts w:asciiTheme="majorBidi" w:hAnsiTheme="majorBidi" w:cstheme="majorBidi"/>
          <w:szCs w:val="24"/>
        </w:rPr>
        <w:t xml:space="preserve"> 47 </w:t>
      </w:r>
      <w:proofErr w:type="spellStart"/>
      <w:r w:rsidRPr="00A03A94">
        <w:rPr>
          <w:rFonts w:asciiTheme="majorBidi" w:hAnsiTheme="majorBidi" w:cstheme="majorBidi"/>
          <w:szCs w:val="24"/>
        </w:rPr>
        <w:t>sampel</w:t>
      </w:r>
      <w:proofErr w:type="spellEnd"/>
      <w:r w:rsidRPr="00A03A94">
        <w:rPr>
          <w:rFonts w:asciiTheme="majorBidi" w:hAnsiTheme="majorBidi" w:cstheme="majorBidi"/>
          <w:szCs w:val="24"/>
        </w:rPr>
        <w:t xml:space="preserve"> (53%) diare </w:t>
      </w:r>
      <w:proofErr w:type="spellStart"/>
      <w:r w:rsidRPr="00A03A94">
        <w:rPr>
          <w:rFonts w:asciiTheme="majorBidi" w:hAnsiTheme="majorBidi" w:cstheme="majorBidi"/>
          <w:szCs w:val="24"/>
        </w:rPr>
        <w:t>akibat</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jarang</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melakukan</w:t>
      </w:r>
      <w:proofErr w:type="spellEnd"/>
      <w:r w:rsidRPr="00A03A94">
        <w:rPr>
          <w:rFonts w:asciiTheme="majorBidi" w:hAnsiTheme="majorBidi" w:cstheme="majorBidi"/>
          <w:szCs w:val="24"/>
        </w:rPr>
        <w:t xml:space="preserve"> PHBS </w:t>
      </w:r>
      <w:proofErr w:type="spellStart"/>
      <w:r w:rsidRPr="00A03A94">
        <w:rPr>
          <w:rFonts w:asciiTheme="majorBidi" w:hAnsiTheme="majorBidi" w:cstheme="majorBidi"/>
          <w:szCs w:val="24"/>
        </w:rPr>
        <w:t>dalam</w:t>
      </w:r>
      <w:proofErr w:type="spellEnd"/>
      <w:r w:rsidRPr="00A03A94">
        <w:rPr>
          <w:rFonts w:asciiTheme="majorBidi" w:hAnsiTheme="majorBidi" w:cstheme="majorBidi"/>
          <w:szCs w:val="24"/>
        </w:rPr>
        <w:t xml:space="preserve"> rumah </w:t>
      </w:r>
      <w:proofErr w:type="spellStart"/>
      <w:r w:rsidRPr="00A03A94">
        <w:rPr>
          <w:rFonts w:asciiTheme="majorBidi" w:hAnsiTheme="majorBidi" w:cstheme="majorBidi"/>
          <w:szCs w:val="24"/>
        </w:rPr>
        <w:t>tangga</w:t>
      </w:r>
      <w:proofErr w:type="spellEnd"/>
      <w:r w:rsidRPr="00A03A94">
        <w:rPr>
          <w:rFonts w:asciiTheme="majorBidi" w:hAnsiTheme="majorBidi" w:cstheme="majorBidi"/>
          <w:szCs w:val="24"/>
        </w:rPr>
        <w:t xml:space="preserve">. </w:t>
      </w:r>
      <w:proofErr w:type="spellStart"/>
      <w:r w:rsidRPr="00A03A94">
        <w:rPr>
          <w:rFonts w:asciiTheme="majorBidi" w:hAnsiTheme="majorBidi" w:cstheme="majorBidi"/>
          <w:szCs w:val="24"/>
        </w:rPr>
        <w:t>Sisanya</w:t>
      </w:r>
      <w:proofErr w:type="spellEnd"/>
      <w:r w:rsidRPr="00A03A94">
        <w:rPr>
          <w:rFonts w:asciiTheme="majorBidi" w:hAnsiTheme="majorBidi" w:cstheme="majorBidi"/>
          <w:szCs w:val="24"/>
        </w:rPr>
        <w:t xml:space="preserve">, 42 </w:t>
      </w:r>
      <w:proofErr w:type="spellStart"/>
      <w:r w:rsidRPr="00A03A94">
        <w:rPr>
          <w:rFonts w:asciiTheme="majorBidi" w:hAnsiTheme="majorBidi" w:cstheme="majorBidi"/>
          <w:szCs w:val="24"/>
        </w:rPr>
        <w:t>sampel</w:t>
      </w:r>
      <w:proofErr w:type="spellEnd"/>
      <w:r w:rsidRPr="00A03A94">
        <w:rPr>
          <w:rFonts w:asciiTheme="majorBidi" w:hAnsiTheme="majorBidi" w:cstheme="majorBidi"/>
          <w:szCs w:val="24"/>
        </w:rPr>
        <w:t xml:space="preserve"> (47%) tidak </w:t>
      </w:r>
      <w:proofErr w:type="spellStart"/>
      <w:r w:rsidRPr="00A03A94">
        <w:rPr>
          <w:rFonts w:asciiTheme="majorBidi" w:hAnsiTheme="majorBidi" w:cstheme="majorBidi"/>
          <w:szCs w:val="24"/>
        </w:rPr>
        <w:t>mengalami</w:t>
      </w:r>
      <w:proofErr w:type="spellEnd"/>
      <w:r w:rsidRPr="00A03A94">
        <w:rPr>
          <w:rFonts w:asciiTheme="majorBidi" w:hAnsiTheme="majorBidi" w:cstheme="majorBidi"/>
          <w:szCs w:val="24"/>
        </w:rPr>
        <w:t xml:space="preserve"> diare (</w:t>
      </w:r>
      <w:proofErr w:type="spellStart"/>
      <w:r w:rsidRPr="00A03A94">
        <w:rPr>
          <w:rFonts w:asciiTheme="majorBidi" w:hAnsiTheme="majorBidi" w:cstheme="majorBidi"/>
          <w:szCs w:val="24"/>
        </w:rPr>
        <w:t>Tabel</w:t>
      </w:r>
      <w:proofErr w:type="spellEnd"/>
      <w:r w:rsidRPr="00A03A94">
        <w:rPr>
          <w:rFonts w:asciiTheme="majorBidi" w:hAnsiTheme="majorBidi" w:cstheme="majorBidi"/>
          <w:szCs w:val="24"/>
        </w:rPr>
        <w:t xml:space="preserve"> 2).</w:t>
      </w:r>
    </w:p>
    <w:p w14:paraId="50C30E01" w14:textId="77777777" w:rsidR="000E3277" w:rsidRPr="000B6E41" w:rsidRDefault="000E3277" w:rsidP="000E3277">
      <w:pPr>
        <w:ind w:firstLine="360"/>
        <w:rPr>
          <w:rFonts w:asciiTheme="majorBidi" w:hAnsiTheme="majorBidi" w:cstheme="majorBidi"/>
        </w:rPr>
      </w:pPr>
    </w:p>
    <w:p w14:paraId="65FD28DC" w14:textId="77777777" w:rsidR="000E3277" w:rsidRPr="00A03A94" w:rsidRDefault="000E3277" w:rsidP="000E3277">
      <w:pPr>
        <w:ind w:left="142"/>
        <w:rPr>
          <w:rFonts w:asciiTheme="majorBidi" w:hAnsiTheme="majorBidi" w:cstheme="majorBidi"/>
          <w:b/>
          <w:bCs/>
          <w:szCs w:val="24"/>
        </w:rPr>
      </w:pPr>
      <w:r w:rsidRPr="00A03A94">
        <w:rPr>
          <w:rFonts w:asciiTheme="majorBidi" w:hAnsiTheme="majorBidi" w:cstheme="majorBidi"/>
          <w:b/>
          <w:bCs/>
          <w:szCs w:val="24"/>
        </w:rPr>
        <w:t>T</w:t>
      </w:r>
      <w:r w:rsidRPr="00A03A94">
        <w:rPr>
          <w:rFonts w:asciiTheme="majorBidi" w:hAnsiTheme="majorBidi" w:cstheme="majorBidi"/>
          <w:b/>
          <w:bCs/>
          <w:sz w:val="16"/>
          <w:szCs w:val="16"/>
        </w:rPr>
        <w:t>ABEL</w:t>
      </w:r>
      <w:r w:rsidRPr="00A03A94">
        <w:rPr>
          <w:rFonts w:asciiTheme="majorBidi" w:hAnsiTheme="majorBidi" w:cstheme="majorBidi"/>
          <w:b/>
          <w:bCs/>
          <w:szCs w:val="24"/>
        </w:rPr>
        <w:t xml:space="preserve"> 2. H</w:t>
      </w:r>
      <w:r w:rsidRPr="00A03A94">
        <w:rPr>
          <w:rFonts w:asciiTheme="majorBidi" w:hAnsiTheme="majorBidi" w:cstheme="majorBidi"/>
          <w:b/>
          <w:bCs/>
          <w:sz w:val="16"/>
          <w:szCs w:val="16"/>
        </w:rPr>
        <w:t>ASIL</w:t>
      </w:r>
      <w:r w:rsidRPr="00A03A94">
        <w:rPr>
          <w:rFonts w:asciiTheme="majorBidi" w:hAnsiTheme="majorBidi" w:cstheme="majorBidi"/>
          <w:b/>
          <w:bCs/>
          <w:szCs w:val="24"/>
        </w:rPr>
        <w:t xml:space="preserve"> A</w:t>
      </w:r>
      <w:r w:rsidRPr="00A03A94">
        <w:rPr>
          <w:rFonts w:asciiTheme="majorBidi" w:hAnsiTheme="majorBidi" w:cstheme="majorBidi"/>
          <w:b/>
          <w:bCs/>
          <w:sz w:val="16"/>
          <w:szCs w:val="16"/>
        </w:rPr>
        <w:t>NALISIS</w:t>
      </w:r>
      <w:r w:rsidRPr="00A03A94">
        <w:rPr>
          <w:rFonts w:asciiTheme="majorBidi" w:hAnsiTheme="majorBidi" w:cstheme="majorBidi"/>
          <w:b/>
          <w:bCs/>
          <w:szCs w:val="24"/>
        </w:rPr>
        <w:t xml:space="preserve"> U</w:t>
      </w:r>
      <w:r w:rsidRPr="00A03A94">
        <w:rPr>
          <w:rFonts w:asciiTheme="majorBidi" w:hAnsiTheme="majorBidi" w:cstheme="majorBidi"/>
          <w:b/>
          <w:bCs/>
          <w:sz w:val="16"/>
          <w:szCs w:val="16"/>
        </w:rPr>
        <w:t>NIVARIAT</w:t>
      </w:r>
      <w:r w:rsidRPr="00A03A94">
        <w:rPr>
          <w:rFonts w:asciiTheme="majorBidi" w:hAnsiTheme="majorBidi" w:cstheme="majorBidi"/>
          <w:b/>
          <w:bCs/>
          <w:szCs w:val="24"/>
        </w:rPr>
        <w:t xml:space="preserve"> B</w:t>
      </w:r>
      <w:r w:rsidRPr="00A03A94">
        <w:rPr>
          <w:rFonts w:asciiTheme="majorBidi" w:hAnsiTheme="majorBidi" w:cstheme="majorBidi"/>
          <w:b/>
          <w:bCs/>
          <w:sz w:val="16"/>
          <w:szCs w:val="16"/>
        </w:rPr>
        <w:t>ERDASARKAN</w:t>
      </w:r>
      <w:r w:rsidRPr="00A03A94">
        <w:rPr>
          <w:rFonts w:asciiTheme="majorBidi" w:hAnsiTheme="majorBidi" w:cstheme="majorBidi"/>
          <w:b/>
          <w:bCs/>
          <w:szCs w:val="24"/>
        </w:rPr>
        <w:t xml:space="preserve"> K</w:t>
      </w:r>
      <w:r w:rsidRPr="00A03A94">
        <w:rPr>
          <w:rFonts w:asciiTheme="majorBidi" w:hAnsiTheme="majorBidi" w:cstheme="majorBidi"/>
          <w:b/>
          <w:bCs/>
          <w:sz w:val="16"/>
          <w:szCs w:val="16"/>
        </w:rPr>
        <w:t>EJADIAN</w:t>
      </w:r>
      <w:r w:rsidRPr="00A03A94">
        <w:rPr>
          <w:rFonts w:asciiTheme="majorBidi" w:hAnsiTheme="majorBidi" w:cstheme="majorBidi"/>
          <w:b/>
          <w:bCs/>
          <w:szCs w:val="24"/>
        </w:rPr>
        <w:t xml:space="preserve"> D</w:t>
      </w:r>
      <w:r w:rsidRPr="00A03A94">
        <w:rPr>
          <w:rFonts w:asciiTheme="majorBidi" w:hAnsiTheme="majorBidi" w:cstheme="majorBidi"/>
          <w:b/>
          <w:bCs/>
          <w:sz w:val="16"/>
          <w:szCs w:val="16"/>
        </w:rPr>
        <w:t>IARE</w:t>
      </w:r>
    </w:p>
    <w:tbl>
      <w:tblPr>
        <w:tblStyle w:val="TableGrid"/>
        <w:tblW w:w="4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90"/>
        <w:gridCol w:w="1620"/>
      </w:tblGrid>
      <w:tr w:rsidR="000E3277" w:rsidRPr="000B6E41" w14:paraId="6AD3D607" w14:textId="77777777" w:rsidTr="008D1857">
        <w:tc>
          <w:tcPr>
            <w:tcW w:w="2070" w:type="dxa"/>
            <w:tcBorders>
              <w:top w:val="single" w:sz="4" w:space="0" w:color="auto"/>
              <w:bottom w:val="single" w:sz="4" w:space="0" w:color="auto"/>
            </w:tcBorders>
          </w:tcPr>
          <w:p w14:paraId="3C155A5C" w14:textId="77777777" w:rsidR="000E3277" w:rsidRPr="000B6E41" w:rsidRDefault="000E3277" w:rsidP="008D1857">
            <w:pPr>
              <w:jc w:val="center"/>
              <w:rPr>
                <w:rFonts w:asciiTheme="majorBidi" w:hAnsiTheme="majorBidi" w:cstheme="majorBidi"/>
                <w:b/>
                <w:bCs/>
              </w:rPr>
            </w:pPr>
            <w:proofErr w:type="spellStart"/>
            <w:r w:rsidRPr="000B6E41">
              <w:rPr>
                <w:rFonts w:asciiTheme="majorBidi" w:hAnsiTheme="majorBidi" w:cstheme="majorBidi"/>
                <w:b/>
                <w:bCs/>
              </w:rPr>
              <w:t>Kejadian</w:t>
            </w:r>
            <w:proofErr w:type="spellEnd"/>
            <w:r w:rsidRPr="000B6E41">
              <w:rPr>
                <w:rFonts w:asciiTheme="majorBidi" w:hAnsiTheme="majorBidi" w:cstheme="majorBidi"/>
                <w:b/>
                <w:bCs/>
              </w:rPr>
              <w:t xml:space="preserve"> Diare</w:t>
            </w:r>
          </w:p>
        </w:tc>
        <w:tc>
          <w:tcPr>
            <w:tcW w:w="590" w:type="dxa"/>
            <w:tcBorders>
              <w:top w:val="single" w:sz="4" w:space="0" w:color="auto"/>
              <w:bottom w:val="single" w:sz="4" w:space="0" w:color="auto"/>
            </w:tcBorders>
          </w:tcPr>
          <w:p w14:paraId="1A385E7B"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n</w:t>
            </w:r>
          </w:p>
        </w:tc>
        <w:tc>
          <w:tcPr>
            <w:tcW w:w="1620" w:type="dxa"/>
            <w:tcBorders>
              <w:top w:val="single" w:sz="4" w:space="0" w:color="auto"/>
              <w:bottom w:val="single" w:sz="4" w:space="0" w:color="auto"/>
            </w:tcBorders>
          </w:tcPr>
          <w:p w14:paraId="7F8D4D1A"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w:t>
            </w:r>
          </w:p>
        </w:tc>
      </w:tr>
      <w:tr w:rsidR="000E3277" w:rsidRPr="000B6E41" w14:paraId="41A788D4" w14:textId="77777777" w:rsidTr="008D1857">
        <w:tc>
          <w:tcPr>
            <w:tcW w:w="2070" w:type="dxa"/>
            <w:tcBorders>
              <w:top w:val="single" w:sz="4" w:space="0" w:color="auto"/>
            </w:tcBorders>
          </w:tcPr>
          <w:p w14:paraId="5BC6C6D9" w14:textId="77777777" w:rsidR="000E3277" w:rsidRPr="000B6E41" w:rsidRDefault="000E3277" w:rsidP="008D1857">
            <w:pPr>
              <w:rPr>
                <w:rFonts w:asciiTheme="majorBidi" w:hAnsiTheme="majorBidi" w:cstheme="majorBidi"/>
              </w:rPr>
            </w:pPr>
            <w:r w:rsidRPr="000B6E41">
              <w:rPr>
                <w:rFonts w:asciiTheme="majorBidi" w:hAnsiTheme="majorBidi" w:cstheme="majorBidi"/>
              </w:rPr>
              <w:t>Ya</w:t>
            </w:r>
          </w:p>
        </w:tc>
        <w:tc>
          <w:tcPr>
            <w:tcW w:w="590" w:type="dxa"/>
            <w:tcBorders>
              <w:top w:val="single" w:sz="4" w:space="0" w:color="auto"/>
            </w:tcBorders>
          </w:tcPr>
          <w:p w14:paraId="73C759DB"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47</w:t>
            </w:r>
          </w:p>
        </w:tc>
        <w:tc>
          <w:tcPr>
            <w:tcW w:w="1620" w:type="dxa"/>
            <w:tcBorders>
              <w:top w:val="single" w:sz="4" w:space="0" w:color="auto"/>
            </w:tcBorders>
          </w:tcPr>
          <w:p w14:paraId="41CF1D65"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53</w:t>
            </w:r>
          </w:p>
        </w:tc>
      </w:tr>
      <w:tr w:rsidR="000E3277" w:rsidRPr="000B6E41" w14:paraId="79770EF6" w14:textId="77777777" w:rsidTr="008D1857">
        <w:tc>
          <w:tcPr>
            <w:tcW w:w="2070" w:type="dxa"/>
          </w:tcPr>
          <w:p w14:paraId="5338FE63" w14:textId="77777777" w:rsidR="000E3277" w:rsidRPr="000B6E41" w:rsidRDefault="000E3277" w:rsidP="008D1857">
            <w:pPr>
              <w:rPr>
                <w:rFonts w:asciiTheme="majorBidi" w:hAnsiTheme="majorBidi" w:cstheme="majorBidi"/>
              </w:rPr>
            </w:pPr>
            <w:r w:rsidRPr="000B6E41">
              <w:rPr>
                <w:rFonts w:asciiTheme="majorBidi" w:hAnsiTheme="majorBidi" w:cstheme="majorBidi"/>
              </w:rPr>
              <w:t>Tidak</w:t>
            </w:r>
          </w:p>
        </w:tc>
        <w:tc>
          <w:tcPr>
            <w:tcW w:w="590" w:type="dxa"/>
          </w:tcPr>
          <w:p w14:paraId="4C83FFD8"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42</w:t>
            </w:r>
          </w:p>
        </w:tc>
        <w:tc>
          <w:tcPr>
            <w:tcW w:w="1620" w:type="dxa"/>
          </w:tcPr>
          <w:p w14:paraId="7EFAE02D"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47</w:t>
            </w:r>
          </w:p>
        </w:tc>
      </w:tr>
      <w:tr w:rsidR="000E3277" w:rsidRPr="000B6E41" w14:paraId="16E2B828" w14:textId="77777777" w:rsidTr="008D1857">
        <w:tc>
          <w:tcPr>
            <w:tcW w:w="2070" w:type="dxa"/>
            <w:tcBorders>
              <w:bottom w:val="single" w:sz="4" w:space="0" w:color="auto"/>
            </w:tcBorders>
          </w:tcPr>
          <w:p w14:paraId="6785F3DE" w14:textId="77777777" w:rsidR="000E3277" w:rsidRPr="000B6E41" w:rsidRDefault="000E3277" w:rsidP="008D1857">
            <w:pPr>
              <w:rPr>
                <w:rFonts w:asciiTheme="majorBidi" w:hAnsiTheme="majorBidi" w:cstheme="majorBidi"/>
                <w:b/>
                <w:bCs/>
              </w:rPr>
            </w:pPr>
            <w:proofErr w:type="spellStart"/>
            <w:r w:rsidRPr="000B6E41">
              <w:rPr>
                <w:rFonts w:asciiTheme="majorBidi" w:hAnsiTheme="majorBidi" w:cstheme="majorBidi"/>
                <w:b/>
                <w:bCs/>
              </w:rPr>
              <w:t>Jumlah</w:t>
            </w:r>
            <w:proofErr w:type="spellEnd"/>
          </w:p>
        </w:tc>
        <w:tc>
          <w:tcPr>
            <w:tcW w:w="590" w:type="dxa"/>
            <w:tcBorders>
              <w:bottom w:val="single" w:sz="4" w:space="0" w:color="auto"/>
            </w:tcBorders>
          </w:tcPr>
          <w:p w14:paraId="18E97945"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89</w:t>
            </w:r>
          </w:p>
        </w:tc>
        <w:tc>
          <w:tcPr>
            <w:tcW w:w="1620" w:type="dxa"/>
            <w:tcBorders>
              <w:bottom w:val="single" w:sz="4" w:space="0" w:color="auto"/>
            </w:tcBorders>
          </w:tcPr>
          <w:p w14:paraId="4FDE1BF0"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100</w:t>
            </w:r>
          </w:p>
        </w:tc>
      </w:tr>
    </w:tbl>
    <w:p w14:paraId="12BF9493" w14:textId="77777777" w:rsidR="000E3277" w:rsidRDefault="000E3277" w:rsidP="000E3277">
      <w:pPr>
        <w:pStyle w:val="BodyText"/>
        <w:rPr>
          <w:sz w:val="27"/>
        </w:rPr>
      </w:pPr>
    </w:p>
    <w:p w14:paraId="5AB38E2A" w14:textId="77777777" w:rsidR="000E3277" w:rsidRPr="00B87342" w:rsidRDefault="000E3277" w:rsidP="005A3417">
      <w:pPr>
        <w:pStyle w:val="ListParagraph"/>
        <w:widowControl w:val="0"/>
        <w:numPr>
          <w:ilvl w:val="0"/>
          <w:numId w:val="8"/>
        </w:numPr>
        <w:tabs>
          <w:tab w:val="left" w:pos="839"/>
          <w:tab w:val="left" w:pos="841"/>
          <w:tab w:val="left" w:pos="2781"/>
        </w:tabs>
        <w:autoSpaceDE w:val="0"/>
        <w:autoSpaceDN w:val="0"/>
        <w:spacing w:before="6" w:line="276" w:lineRule="auto"/>
        <w:ind w:left="284" w:hanging="284"/>
        <w:contextualSpacing w:val="0"/>
        <w:jc w:val="both"/>
        <w:rPr>
          <w:b/>
          <w:bCs/>
          <w:lang w:val="en-US"/>
        </w:rPr>
      </w:pPr>
      <w:r w:rsidRPr="00A03A94">
        <w:rPr>
          <w:b/>
          <w:bCs/>
          <w:lang w:val="en-US"/>
        </w:rPr>
        <w:t>A</w:t>
      </w:r>
      <w:r w:rsidRPr="00A03A94">
        <w:rPr>
          <w:b/>
          <w:bCs/>
          <w:sz w:val="16"/>
          <w:szCs w:val="16"/>
          <w:lang w:val="en-US"/>
        </w:rPr>
        <w:t>NALISIS</w:t>
      </w:r>
      <w:r w:rsidRPr="00A03A94">
        <w:rPr>
          <w:b/>
          <w:bCs/>
          <w:lang w:val="en-US"/>
        </w:rPr>
        <w:t xml:space="preserve"> B</w:t>
      </w:r>
      <w:r w:rsidRPr="00A03A94">
        <w:rPr>
          <w:b/>
          <w:bCs/>
          <w:sz w:val="16"/>
          <w:szCs w:val="16"/>
          <w:lang w:val="en-US"/>
        </w:rPr>
        <w:t>IVARIAT</w:t>
      </w:r>
    </w:p>
    <w:p w14:paraId="3561B507" w14:textId="77777777" w:rsidR="000E3277" w:rsidRPr="00A03A94" w:rsidRDefault="000E3277" w:rsidP="000E3277">
      <w:pPr>
        <w:pStyle w:val="ListParagraph"/>
        <w:tabs>
          <w:tab w:val="left" w:pos="839"/>
          <w:tab w:val="left" w:pos="841"/>
          <w:tab w:val="left" w:pos="2781"/>
        </w:tabs>
        <w:spacing w:before="6" w:line="247" w:lineRule="auto"/>
        <w:ind w:left="284"/>
        <w:jc w:val="right"/>
        <w:rPr>
          <w:b/>
          <w:bCs/>
          <w:lang w:val="en-US"/>
        </w:rPr>
      </w:pPr>
    </w:p>
    <w:p w14:paraId="006AAA3C" w14:textId="77777777" w:rsidR="000E3277" w:rsidRDefault="000E3277" w:rsidP="005A3417">
      <w:pPr>
        <w:rPr>
          <w:rFonts w:asciiTheme="majorBidi" w:hAnsiTheme="majorBidi" w:cstheme="majorBidi"/>
          <w:szCs w:val="24"/>
        </w:rPr>
      </w:pPr>
      <w:proofErr w:type="spellStart"/>
      <w:r w:rsidRPr="00B87342">
        <w:rPr>
          <w:rFonts w:asciiTheme="majorBidi" w:hAnsiTheme="majorBidi" w:cstheme="majorBidi"/>
          <w:szCs w:val="24"/>
        </w:rPr>
        <w:t>Berdasarkan</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Tabel</w:t>
      </w:r>
      <w:proofErr w:type="spellEnd"/>
      <w:r w:rsidRPr="00B87342">
        <w:rPr>
          <w:rFonts w:asciiTheme="majorBidi" w:hAnsiTheme="majorBidi" w:cstheme="majorBidi"/>
          <w:szCs w:val="24"/>
        </w:rPr>
        <w:t xml:space="preserve"> 3 </w:t>
      </w:r>
      <w:proofErr w:type="spellStart"/>
      <w:r w:rsidRPr="00B87342">
        <w:rPr>
          <w:rFonts w:asciiTheme="majorBidi" w:hAnsiTheme="majorBidi" w:cstheme="majorBidi"/>
          <w:szCs w:val="24"/>
        </w:rPr>
        <w:t>dapat</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dilihat</w:t>
      </w:r>
      <w:proofErr w:type="spellEnd"/>
      <w:r w:rsidRPr="00B87342">
        <w:rPr>
          <w:rFonts w:asciiTheme="majorBidi" w:hAnsiTheme="majorBidi" w:cstheme="majorBidi"/>
          <w:szCs w:val="24"/>
        </w:rPr>
        <w:t xml:space="preserve"> bahwa </w:t>
      </w:r>
      <w:proofErr w:type="spellStart"/>
      <w:r w:rsidRPr="00B87342">
        <w:rPr>
          <w:rFonts w:asciiTheme="majorBidi" w:hAnsiTheme="majorBidi" w:cstheme="majorBidi"/>
          <w:szCs w:val="24"/>
        </w:rPr>
        <w:t>frekuensi</w:t>
      </w:r>
      <w:proofErr w:type="spellEnd"/>
      <w:r w:rsidRPr="00B87342">
        <w:rPr>
          <w:rFonts w:asciiTheme="majorBidi" w:hAnsiTheme="majorBidi" w:cstheme="majorBidi"/>
          <w:szCs w:val="24"/>
        </w:rPr>
        <w:t xml:space="preserve"> pada </w:t>
      </w:r>
      <w:proofErr w:type="spellStart"/>
      <w:r w:rsidRPr="00B87342">
        <w:rPr>
          <w:rFonts w:asciiTheme="majorBidi" w:hAnsiTheme="majorBidi" w:cstheme="majorBidi"/>
          <w:szCs w:val="24"/>
        </w:rPr>
        <w:t>kejadian</w:t>
      </w:r>
      <w:proofErr w:type="spellEnd"/>
      <w:r w:rsidRPr="00B87342">
        <w:rPr>
          <w:rFonts w:asciiTheme="majorBidi" w:hAnsiTheme="majorBidi" w:cstheme="majorBidi"/>
          <w:szCs w:val="24"/>
        </w:rPr>
        <w:t xml:space="preserve"> diare </w:t>
      </w:r>
      <w:proofErr w:type="spellStart"/>
      <w:r w:rsidRPr="00B87342">
        <w:rPr>
          <w:rFonts w:asciiTheme="majorBidi" w:hAnsiTheme="majorBidi" w:cstheme="majorBidi"/>
          <w:szCs w:val="24"/>
        </w:rPr>
        <w:t>sebesar</w:t>
      </w:r>
      <w:proofErr w:type="spellEnd"/>
      <w:r w:rsidRPr="00B87342">
        <w:rPr>
          <w:rFonts w:asciiTheme="majorBidi" w:hAnsiTheme="majorBidi" w:cstheme="majorBidi"/>
          <w:szCs w:val="24"/>
        </w:rPr>
        <w:t xml:space="preserve"> 49 </w:t>
      </w:r>
      <w:proofErr w:type="spellStart"/>
      <w:r w:rsidRPr="00B87342">
        <w:rPr>
          <w:rFonts w:asciiTheme="majorBidi" w:hAnsiTheme="majorBidi" w:cstheme="majorBidi"/>
          <w:szCs w:val="24"/>
        </w:rPr>
        <w:t>sampel</w:t>
      </w:r>
      <w:proofErr w:type="spellEnd"/>
      <w:r w:rsidRPr="00B87342">
        <w:rPr>
          <w:rFonts w:asciiTheme="majorBidi" w:hAnsiTheme="majorBidi" w:cstheme="majorBidi"/>
          <w:szCs w:val="24"/>
        </w:rPr>
        <w:t xml:space="preserve"> (55,1%) yang </w:t>
      </w:r>
      <w:proofErr w:type="spellStart"/>
      <w:r w:rsidRPr="00B87342">
        <w:rPr>
          <w:rFonts w:asciiTheme="majorBidi" w:hAnsiTheme="majorBidi" w:cstheme="majorBidi"/>
          <w:szCs w:val="24"/>
        </w:rPr>
        <w:t>disebabkan</w:t>
      </w:r>
      <w:proofErr w:type="spellEnd"/>
      <w:r w:rsidRPr="00B87342">
        <w:rPr>
          <w:rFonts w:asciiTheme="majorBidi" w:hAnsiTheme="majorBidi" w:cstheme="majorBidi"/>
          <w:szCs w:val="24"/>
        </w:rPr>
        <w:t xml:space="preserve"> oleh </w:t>
      </w:r>
      <w:proofErr w:type="spellStart"/>
      <w:r w:rsidRPr="00B87342">
        <w:rPr>
          <w:rFonts w:asciiTheme="majorBidi" w:hAnsiTheme="majorBidi" w:cstheme="majorBidi"/>
          <w:szCs w:val="24"/>
        </w:rPr>
        <w:t>jarangnya</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melakukan</w:t>
      </w:r>
      <w:proofErr w:type="spellEnd"/>
      <w:r w:rsidRPr="00B87342">
        <w:rPr>
          <w:rFonts w:asciiTheme="majorBidi" w:hAnsiTheme="majorBidi" w:cstheme="majorBidi"/>
          <w:szCs w:val="24"/>
        </w:rPr>
        <w:t xml:space="preserve"> PHBS </w:t>
      </w:r>
      <w:proofErr w:type="spellStart"/>
      <w:r w:rsidRPr="00B87342">
        <w:rPr>
          <w:rFonts w:asciiTheme="majorBidi" w:hAnsiTheme="majorBidi" w:cstheme="majorBidi"/>
          <w:szCs w:val="24"/>
        </w:rPr>
        <w:t>dalam</w:t>
      </w:r>
      <w:proofErr w:type="spellEnd"/>
      <w:r w:rsidRPr="00B87342">
        <w:rPr>
          <w:rFonts w:asciiTheme="majorBidi" w:hAnsiTheme="majorBidi" w:cstheme="majorBidi"/>
          <w:szCs w:val="24"/>
        </w:rPr>
        <w:t xml:space="preserve"> rumah </w:t>
      </w:r>
      <w:proofErr w:type="spellStart"/>
      <w:r w:rsidRPr="00B87342">
        <w:rPr>
          <w:rFonts w:asciiTheme="majorBidi" w:hAnsiTheme="majorBidi" w:cstheme="majorBidi"/>
          <w:szCs w:val="24"/>
        </w:rPr>
        <w:t>tangga</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yaitu</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sebesar</w:t>
      </w:r>
      <w:proofErr w:type="spellEnd"/>
      <w:r w:rsidRPr="00B87342">
        <w:rPr>
          <w:rFonts w:asciiTheme="majorBidi" w:hAnsiTheme="majorBidi" w:cstheme="majorBidi"/>
          <w:szCs w:val="24"/>
        </w:rPr>
        <w:t xml:space="preserve"> 40 </w:t>
      </w:r>
      <w:proofErr w:type="spellStart"/>
      <w:r w:rsidRPr="00B87342">
        <w:rPr>
          <w:rFonts w:asciiTheme="majorBidi" w:hAnsiTheme="majorBidi" w:cstheme="majorBidi"/>
          <w:szCs w:val="24"/>
        </w:rPr>
        <w:t>sampel</w:t>
      </w:r>
      <w:proofErr w:type="spellEnd"/>
      <w:r w:rsidRPr="00B87342">
        <w:rPr>
          <w:rFonts w:asciiTheme="majorBidi" w:hAnsiTheme="majorBidi" w:cstheme="majorBidi"/>
          <w:szCs w:val="24"/>
        </w:rPr>
        <w:t xml:space="preserve"> (44,9%). </w:t>
      </w:r>
      <w:proofErr w:type="spellStart"/>
      <w:r w:rsidRPr="00B87342">
        <w:rPr>
          <w:rFonts w:asciiTheme="majorBidi" w:hAnsiTheme="majorBidi" w:cstheme="majorBidi"/>
          <w:szCs w:val="24"/>
        </w:rPr>
        <w:t>Namun</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sebanyak</w:t>
      </w:r>
      <w:proofErr w:type="spellEnd"/>
      <w:r w:rsidRPr="00B87342">
        <w:rPr>
          <w:rFonts w:asciiTheme="majorBidi" w:hAnsiTheme="majorBidi" w:cstheme="majorBidi"/>
          <w:szCs w:val="24"/>
        </w:rPr>
        <w:t xml:space="preserve"> 40 </w:t>
      </w:r>
      <w:proofErr w:type="spellStart"/>
      <w:r w:rsidRPr="00B87342">
        <w:rPr>
          <w:rFonts w:asciiTheme="majorBidi" w:hAnsiTheme="majorBidi" w:cstheme="majorBidi"/>
          <w:szCs w:val="24"/>
        </w:rPr>
        <w:t>sampel</w:t>
      </w:r>
      <w:proofErr w:type="spellEnd"/>
      <w:r w:rsidRPr="00B87342">
        <w:rPr>
          <w:rFonts w:asciiTheme="majorBidi" w:hAnsiTheme="majorBidi" w:cstheme="majorBidi"/>
          <w:szCs w:val="24"/>
        </w:rPr>
        <w:t xml:space="preserve"> (44,9%) tidak </w:t>
      </w:r>
      <w:proofErr w:type="spellStart"/>
      <w:r w:rsidRPr="00B87342">
        <w:rPr>
          <w:rFonts w:asciiTheme="majorBidi" w:hAnsiTheme="majorBidi" w:cstheme="majorBidi"/>
          <w:szCs w:val="24"/>
        </w:rPr>
        <w:t>mengalami</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karena</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sebanyak</w:t>
      </w:r>
      <w:proofErr w:type="spellEnd"/>
      <w:r w:rsidRPr="00B87342">
        <w:rPr>
          <w:rFonts w:asciiTheme="majorBidi" w:hAnsiTheme="majorBidi" w:cstheme="majorBidi"/>
          <w:szCs w:val="24"/>
        </w:rPr>
        <w:t xml:space="preserve"> 30 </w:t>
      </w:r>
      <w:proofErr w:type="spellStart"/>
      <w:r w:rsidRPr="00B87342">
        <w:rPr>
          <w:rFonts w:asciiTheme="majorBidi" w:hAnsiTheme="majorBidi" w:cstheme="majorBidi"/>
          <w:szCs w:val="24"/>
        </w:rPr>
        <w:t>sampel</w:t>
      </w:r>
      <w:proofErr w:type="spellEnd"/>
      <w:r w:rsidRPr="00B87342">
        <w:rPr>
          <w:rFonts w:asciiTheme="majorBidi" w:hAnsiTheme="majorBidi" w:cstheme="majorBidi"/>
          <w:szCs w:val="24"/>
        </w:rPr>
        <w:t xml:space="preserve"> (33,7%) </w:t>
      </w:r>
      <w:proofErr w:type="spellStart"/>
      <w:r w:rsidRPr="00B87342">
        <w:rPr>
          <w:rFonts w:asciiTheme="majorBidi" w:hAnsiTheme="majorBidi" w:cstheme="majorBidi"/>
          <w:szCs w:val="24"/>
        </w:rPr>
        <w:t>sering</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melakukan</w:t>
      </w:r>
      <w:proofErr w:type="spellEnd"/>
      <w:r w:rsidRPr="00B87342">
        <w:rPr>
          <w:rFonts w:asciiTheme="majorBidi" w:hAnsiTheme="majorBidi" w:cstheme="majorBidi"/>
          <w:szCs w:val="24"/>
        </w:rPr>
        <w:t xml:space="preserve"> PHBS </w:t>
      </w:r>
      <w:proofErr w:type="spellStart"/>
      <w:r w:rsidRPr="00B87342">
        <w:rPr>
          <w:rFonts w:asciiTheme="majorBidi" w:hAnsiTheme="majorBidi" w:cstheme="majorBidi"/>
          <w:szCs w:val="24"/>
        </w:rPr>
        <w:t>dalam</w:t>
      </w:r>
      <w:proofErr w:type="spellEnd"/>
      <w:r w:rsidRPr="00B87342">
        <w:rPr>
          <w:rFonts w:asciiTheme="majorBidi" w:hAnsiTheme="majorBidi" w:cstheme="majorBidi"/>
          <w:szCs w:val="24"/>
        </w:rPr>
        <w:t xml:space="preserve"> rumah </w:t>
      </w:r>
      <w:proofErr w:type="spellStart"/>
      <w:r w:rsidRPr="00B87342">
        <w:rPr>
          <w:rFonts w:asciiTheme="majorBidi" w:hAnsiTheme="majorBidi" w:cstheme="majorBidi"/>
          <w:szCs w:val="24"/>
        </w:rPr>
        <w:t>tangga</w:t>
      </w:r>
      <w:proofErr w:type="spellEnd"/>
      <w:r w:rsidRPr="00B87342">
        <w:rPr>
          <w:rFonts w:asciiTheme="majorBidi" w:hAnsiTheme="majorBidi" w:cstheme="majorBidi"/>
          <w:szCs w:val="24"/>
        </w:rPr>
        <w:t xml:space="preserve">. Hasil </w:t>
      </w:r>
      <w:proofErr w:type="spellStart"/>
      <w:r w:rsidRPr="00B87342">
        <w:rPr>
          <w:rFonts w:asciiTheme="majorBidi" w:hAnsiTheme="majorBidi" w:cstheme="majorBidi"/>
          <w:szCs w:val="24"/>
        </w:rPr>
        <w:t>ini</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menunjukkan</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adanya</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hubungan</w:t>
      </w:r>
      <w:proofErr w:type="spellEnd"/>
      <w:r w:rsidRPr="00B87342">
        <w:rPr>
          <w:rFonts w:asciiTheme="majorBidi" w:hAnsiTheme="majorBidi" w:cstheme="majorBidi"/>
          <w:szCs w:val="24"/>
        </w:rPr>
        <w:t xml:space="preserve"> atau </w:t>
      </w:r>
      <w:proofErr w:type="spellStart"/>
      <w:r w:rsidRPr="00B87342">
        <w:rPr>
          <w:rFonts w:asciiTheme="majorBidi" w:hAnsiTheme="majorBidi" w:cstheme="majorBidi"/>
          <w:szCs w:val="24"/>
        </w:rPr>
        <w:t>korelasi</w:t>
      </w:r>
      <w:proofErr w:type="spellEnd"/>
      <w:r w:rsidRPr="00B87342">
        <w:rPr>
          <w:rFonts w:asciiTheme="majorBidi" w:hAnsiTheme="majorBidi" w:cstheme="majorBidi"/>
          <w:szCs w:val="24"/>
        </w:rPr>
        <w:t xml:space="preserve"> yang </w:t>
      </w:r>
      <w:proofErr w:type="spellStart"/>
      <w:r w:rsidRPr="00B87342">
        <w:rPr>
          <w:rFonts w:asciiTheme="majorBidi" w:hAnsiTheme="majorBidi" w:cstheme="majorBidi"/>
          <w:szCs w:val="24"/>
        </w:rPr>
        <w:t>signifikan</w:t>
      </w:r>
      <w:proofErr w:type="spellEnd"/>
      <w:r w:rsidRPr="00B87342">
        <w:rPr>
          <w:rFonts w:asciiTheme="majorBidi" w:hAnsiTheme="majorBidi" w:cstheme="majorBidi"/>
          <w:szCs w:val="24"/>
        </w:rPr>
        <w:t xml:space="preserve"> </w:t>
      </w:r>
      <w:proofErr w:type="spellStart"/>
      <w:r w:rsidRPr="00B87342">
        <w:rPr>
          <w:rFonts w:asciiTheme="majorBidi" w:hAnsiTheme="majorBidi" w:cstheme="majorBidi"/>
          <w:szCs w:val="24"/>
        </w:rPr>
        <w:t>antara</w:t>
      </w:r>
      <w:proofErr w:type="spellEnd"/>
      <w:r w:rsidRPr="00B87342">
        <w:rPr>
          <w:rFonts w:asciiTheme="majorBidi" w:hAnsiTheme="majorBidi" w:cstheme="majorBidi"/>
          <w:szCs w:val="24"/>
        </w:rPr>
        <w:t xml:space="preserve"> PHBS dengan </w:t>
      </w:r>
      <w:proofErr w:type="spellStart"/>
      <w:r w:rsidRPr="00B87342">
        <w:rPr>
          <w:rFonts w:asciiTheme="majorBidi" w:hAnsiTheme="majorBidi" w:cstheme="majorBidi"/>
          <w:szCs w:val="24"/>
        </w:rPr>
        <w:t>kejadian</w:t>
      </w:r>
      <w:proofErr w:type="spellEnd"/>
      <w:r w:rsidRPr="00B87342">
        <w:rPr>
          <w:rFonts w:asciiTheme="majorBidi" w:hAnsiTheme="majorBidi" w:cstheme="majorBidi"/>
          <w:szCs w:val="24"/>
        </w:rPr>
        <w:t xml:space="preserve"> diare (p value= 0,000).</w:t>
      </w:r>
    </w:p>
    <w:p w14:paraId="1711675D" w14:textId="77777777" w:rsidR="000E3277" w:rsidRDefault="000E3277" w:rsidP="000E3277">
      <w:pPr>
        <w:spacing w:line="247" w:lineRule="auto"/>
        <w:rPr>
          <w:rFonts w:asciiTheme="majorBidi" w:hAnsiTheme="majorBidi" w:cstheme="majorBidi"/>
          <w:szCs w:val="24"/>
        </w:rPr>
      </w:pPr>
    </w:p>
    <w:p w14:paraId="11B70AAB" w14:textId="77777777" w:rsidR="000E3277" w:rsidRDefault="000E3277" w:rsidP="000E3277">
      <w:pPr>
        <w:ind w:left="142"/>
        <w:rPr>
          <w:rFonts w:asciiTheme="majorBidi" w:hAnsiTheme="majorBidi" w:cstheme="majorBidi"/>
          <w:b/>
          <w:bCs/>
          <w:sz w:val="16"/>
          <w:szCs w:val="16"/>
        </w:rPr>
      </w:pPr>
      <w:r w:rsidRPr="00A03A94">
        <w:rPr>
          <w:rFonts w:asciiTheme="majorBidi" w:hAnsiTheme="majorBidi" w:cstheme="majorBidi"/>
          <w:b/>
          <w:bCs/>
          <w:szCs w:val="24"/>
        </w:rPr>
        <w:t>T</w:t>
      </w:r>
      <w:r w:rsidRPr="00A03A94">
        <w:rPr>
          <w:rFonts w:asciiTheme="majorBidi" w:hAnsiTheme="majorBidi" w:cstheme="majorBidi"/>
          <w:b/>
          <w:bCs/>
          <w:sz w:val="16"/>
          <w:szCs w:val="16"/>
        </w:rPr>
        <w:t>ABEL</w:t>
      </w:r>
      <w:r w:rsidRPr="00A03A94">
        <w:rPr>
          <w:rFonts w:asciiTheme="majorBidi" w:hAnsiTheme="majorBidi" w:cstheme="majorBidi"/>
          <w:b/>
          <w:bCs/>
        </w:rPr>
        <w:t xml:space="preserve"> </w:t>
      </w:r>
      <w:r>
        <w:rPr>
          <w:rFonts w:asciiTheme="majorBidi" w:hAnsiTheme="majorBidi" w:cstheme="majorBidi"/>
          <w:b/>
          <w:bCs/>
        </w:rPr>
        <w:t>3</w:t>
      </w:r>
      <w:r w:rsidRPr="00A03A94">
        <w:rPr>
          <w:rFonts w:asciiTheme="majorBidi" w:hAnsiTheme="majorBidi" w:cstheme="majorBidi"/>
          <w:b/>
          <w:bCs/>
        </w:rPr>
        <w:t xml:space="preserve">. </w:t>
      </w:r>
      <w:r w:rsidRPr="00A03A94">
        <w:rPr>
          <w:rFonts w:asciiTheme="majorBidi" w:hAnsiTheme="majorBidi" w:cstheme="majorBidi"/>
          <w:b/>
          <w:bCs/>
          <w:szCs w:val="24"/>
        </w:rPr>
        <w:t>H</w:t>
      </w:r>
      <w:r w:rsidRPr="00A03A94">
        <w:rPr>
          <w:rFonts w:asciiTheme="majorBidi" w:hAnsiTheme="majorBidi" w:cstheme="majorBidi"/>
          <w:b/>
          <w:bCs/>
          <w:sz w:val="16"/>
          <w:szCs w:val="16"/>
        </w:rPr>
        <w:t>ASIL</w:t>
      </w:r>
      <w:r w:rsidRPr="00A03A94">
        <w:rPr>
          <w:rFonts w:asciiTheme="majorBidi" w:hAnsiTheme="majorBidi" w:cstheme="majorBidi"/>
          <w:b/>
          <w:bCs/>
          <w:szCs w:val="24"/>
        </w:rPr>
        <w:t xml:space="preserve"> A</w:t>
      </w:r>
      <w:r w:rsidRPr="00A03A94">
        <w:rPr>
          <w:rFonts w:asciiTheme="majorBidi" w:hAnsiTheme="majorBidi" w:cstheme="majorBidi"/>
          <w:b/>
          <w:bCs/>
          <w:sz w:val="16"/>
          <w:szCs w:val="16"/>
        </w:rPr>
        <w:t>NALISIS</w:t>
      </w:r>
      <w:r w:rsidRPr="00A03A94">
        <w:rPr>
          <w:rFonts w:asciiTheme="majorBidi" w:hAnsiTheme="majorBidi" w:cstheme="majorBidi"/>
          <w:b/>
          <w:bCs/>
          <w:szCs w:val="24"/>
        </w:rPr>
        <w:t xml:space="preserve"> </w:t>
      </w:r>
      <w:r>
        <w:rPr>
          <w:rFonts w:asciiTheme="majorBidi" w:hAnsiTheme="majorBidi" w:cstheme="majorBidi"/>
          <w:b/>
          <w:bCs/>
          <w:szCs w:val="24"/>
        </w:rPr>
        <w:t>B</w:t>
      </w:r>
      <w:r w:rsidRPr="00B87342">
        <w:rPr>
          <w:rFonts w:asciiTheme="majorBidi" w:hAnsiTheme="majorBidi" w:cstheme="majorBidi"/>
          <w:b/>
          <w:bCs/>
          <w:sz w:val="16"/>
          <w:szCs w:val="16"/>
        </w:rPr>
        <w:t>I</w:t>
      </w:r>
      <w:r w:rsidRPr="00A03A94">
        <w:rPr>
          <w:rFonts w:asciiTheme="majorBidi" w:hAnsiTheme="majorBidi" w:cstheme="majorBidi"/>
          <w:b/>
          <w:bCs/>
          <w:sz w:val="16"/>
          <w:szCs w:val="16"/>
        </w:rPr>
        <w:t>VARIAT</w:t>
      </w:r>
      <w:r w:rsidRPr="00A03A94">
        <w:rPr>
          <w:rFonts w:asciiTheme="majorBidi" w:hAnsiTheme="majorBidi" w:cstheme="majorBidi"/>
          <w:b/>
          <w:bCs/>
          <w:szCs w:val="24"/>
        </w:rPr>
        <w:t xml:space="preserve"> </w:t>
      </w:r>
      <w:r>
        <w:rPr>
          <w:rFonts w:asciiTheme="majorBidi" w:hAnsiTheme="majorBidi" w:cstheme="majorBidi"/>
          <w:b/>
          <w:bCs/>
          <w:szCs w:val="24"/>
        </w:rPr>
        <w:t>A</w:t>
      </w:r>
      <w:r w:rsidRPr="00B87342">
        <w:rPr>
          <w:rFonts w:asciiTheme="majorBidi" w:hAnsiTheme="majorBidi" w:cstheme="majorBidi"/>
          <w:b/>
          <w:bCs/>
          <w:sz w:val="16"/>
          <w:szCs w:val="16"/>
        </w:rPr>
        <w:t>NTARA</w:t>
      </w:r>
      <w:r>
        <w:rPr>
          <w:rFonts w:asciiTheme="majorBidi" w:hAnsiTheme="majorBidi" w:cstheme="majorBidi"/>
          <w:b/>
          <w:bCs/>
          <w:szCs w:val="24"/>
        </w:rPr>
        <w:t xml:space="preserve"> PHBS D</w:t>
      </w:r>
      <w:r w:rsidRPr="00B87342">
        <w:rPr>
          <w:rFonts w:asciiTheme="majorBidi" w:hAnsiTheme="majorBidi" w:cstheme="majorBidi"/>
          <w:b/>
          <w:bCs/>
          <w:sz w:val="16"/>
          <w:szCs w:val="16"/>
        </w:rPr>
        <w:t>ENGAN</w:t>
      </w:r>
      <w:r>
        <w:rPr>
          <w:rFonts w:asciiTheme="majorBidi" w:hAnsiTheme="majorBidi" w:cstheme="majorBidi"/>
          <w:b/>
          <w:bCs/>
          <w:szCs w:val="24"/>
        </w:rPr>
        <w:t xml:space="preserve"> K</w:t>
      </w:r>
      <w:r w:rsidRPr="00B87342">
        <w:rPr>
          <w:rFonts w:asciiTheme="majorBidi" w:hAnsiTheme="majorBidi" w:cstheme="majorBidi"/>
          <w:b/>
          <w:bCs/>
          <w:sz w:val="16"/>
          <w:szCs w:val="16"/>
        </w:rPr>
        <w:t>EJADIAN</w:t>
      </w:r>
      <w:r>
        <w:rPr>
          <w:rFonts w:asciiTheme="majorBidi" w:hAnsiTheme="majorBidi" w:cstheme="majorBidi"/>
          <w:b/>
          <w:bCs/>
          <w:szCs w:val="24"/>
        </w:rPr>
        <w:t xml:space="preserve"> D</w:t>
      </w:r>
      <w:r w:rsidRPr="00B87342">
        <w:rPr>
          <w:rFonts w:asciiTheme="majorBidi" w:hAnsiTheme="majorBidi" w:cstheme="majorBidi"/>
          <w:b/>
          <w:bCs/>
          <w:sz w:val="16"/>
          <w:szCs w:val="16"/>
        </w:rPr>
        <w:t>IARE</w:t>
      </w:r>
    </w:p>
    <w:tbl>
      <w:tblPr>
        <w:tblStyle w:val="TableGrid"/>
        <w:tblW w:w="46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67"/>
        <w:gridCol w:w="601"/>
        <w:gridCol w:w="567"/>
        <w:gridCol w:w="709"/>
        <w:gridCol w:w="851"/>
      </w:tblGrid>
      <w:tr w:rsidR="000E3277" w:rsidRPr="000B6E41" w14:paraId="062C1B9E" w14:textId="77777777" w:rsidTr="008D1857">
        <w:trPr>
          <w:trHeight w:val="215"/>
        </w:trPr>
        <w:tc>
          <w:tcPr>
            <w:tcW w:w="1384" w:type="dxa"/>
            <w:vMerge w:val="restart"/>
            <w:tcBorders>
              <w:top w:val="single" w:sz="4" w:space="0" w:color="auto"/>
            </w:tcBorders>
          </w:tcPr>
          <w:p w14:paraId="362103B9" w14:textId="77777777" w:rsidR="000E3277" w:rsidRPr="000B6E41" w:rsidRDefault="000E3277" w:rsidP="008D1857">
            <w:pPr>
              <w:jc w:val="center"/>
              <w:rPr>
                <w:rFonts w:asciiTheme="majorBidi" w:hAnsiTheme="majorBidi" w:cstheme="majorBidi"/>
                <w:b/>
                <w:bCs/>
              </w:rPr>
            </w:pPr>
          </w:p>
          <w:p w14:paraId="2B9897E1" w14:textId="77777777" w:rsidR="000E3277" w:rsidRPr="000B6E41" w:rsidRDefault="000E3277" w:rsidP="008D1857">
            <w:pPr>
              <w:jc w:val="center"/>
              <w:rPr>
                <w:rFonts w:asciiTheme="majorBidi" w:hAnsiTheme="majorBidi" w:cstheme="majorBidi"/>
                <w:b/>
                <w:bCs/>
              </w:rPr>
            </w:pPr>
            <w:proofErr w:type="spellStart"/>
            <w:r>
              <w:rPr>
                <w:rFonts w:asciiTheme="majorBidi" w:hAnsiTheme="majorBidi" w:cstheme="majorBidi"/>
                <w:b/>
                <w:bCs/>
              </w:rPr>
              <w:t>Perilaku</w:t>
            </w:r>
            <w:proofErr w:type="spellEnd"/>
            <w:r>
              <w:rPr>
                <w:rFonts w:asciiTheme="majorBidi" w:hAnsiTheme="majorBidi" w:cstheme="majorBidi"/>
                <w:b/>
                <w:bCs/>
              </w:rPr>
              <w:t xml:space="preserve"> </w:t>
            </w:r>
            <w:proofErr w:type="spellStart"/>
            <w:r>
              <w:rPr>
                <w:rFonts w:asciiTheme="majorBidi" w:hAnsiTheme="majorBidi" w:cstheme="majorBidi"/>
                <w:b/>
                <w:bCs/>
              </w:rPr>
              <w:t>Hidup</w:t>
            </w:r>
            <w:proofErr w:type="spellEnd"/>
            <w:r>
              <w:rPr>
                <w:rFonts w:asciiTheme="majorBidi" w:hAnsiTheme="majorBidi" w:cstheme="majorBidi"/>
                <w:b/>
                <w:bCs/>
              </w:rPr>
              <w:t xml:space="preserve"> </w:t>
            </w:r>
            <w:proofErr w:type="spellStart"/>
            <w:r>
              <w:rPr>
                <w:rFonts w:asciiTheme="majorBidi" w:hAnsiTheme="majorBidi" w:cstheme="majorBidi"/>
                <w:b/>
                <w:bCs/>
              </w:rPr>
              <w:t>Bersih</w:t>
            </w:r>
            <w:proofErr w:type="spellEnd"/>
            <w:r>
              <w:rPr>
                <w:rFonts w:asciiTheme="majorBidi" w:hAnsiTheme="majorBidi" w:cstheme="majorBidi"/>
                <w:b/>
                <w:bCs/>
              </w:rPr>
              <w:t xml:space="preserve"> dan Sehat (PHBS)</w:t>
            </w:r>
          </w:p>
        </w:tc>
        <w:tc>
          <w:tcPr>
            <w:tcW w:w="1168" w:type="dxa"/>
            <w:gridSpan w:val="2"/>
            <w:tcBorders>
              <w:top w:val="single" w:sz="4" w:space="0" w:color="auto"/>
              <w:bottom w:val="single" w:sz="4" w:space="0" w:color="auto"/>
            </w:tcBorders>
          </w:tcPr>
          <w:p w14:paraId="18074F6F"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Diare</w:t>
            </w:r>
          </w:p>
        </w:tc>
        <w:tc>
          <w:tcPr>
            <w:tcW w:w="1276" w:type="dxa"/>
            <w:gridSpan w:val="2"/>
            <w:tcBorders>
              <w:top w:val="single" w:sz="4" w:space="0" w:color="auto"/>
              <w:bottom w:val="single" w:sz="4" w:space="0" w:color="auto"/>
            </w:tcBorders>
          </w:tcPr>
          <w:p w14:paraId="6B7F0DBE"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Tidak Diare</w:t>
            </w:r>
          </w:p>
        </w:tc>
        <w:tc>
          <w:tcPr>
            <w:tcW w:w="851" w:type="dxa"/>
            <w:tcBorders>
              <w:top w:val="single" w:sz="4" w:space="0" w:color="auto"/>
            </w:tcBorders>
            <w:vAlign w:val="center"/>
          </w:tcPr>
          <w:p w14:paraId="043F299D"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P value</w:t>
            </w:r>
          </w:p>
        </w:tc>
      </w:tr>
      <w:tr w:rsidR="000E3277" w:rsidRPr="000B6E41" w14:paraId="76991039" w14:textId="77777777" w:rsidTr="008D1857">
        <w:trPr>
          <w:trHeight w:val="128"/>
        </w:trPr>
        <w:tc>
          <w:tcPr>
            <w:tcW w:w="1384" w:type="dxa"/>
            <w:vMerge/>
            <w:tcBorders>
              <w:bottom w:val="single" w:sz="4" w:space="0" w:color="auto"/>
            </w:tcBorders>
          </w:tcPr>
          <w:p w14:paraId="652C3CFC" w14:textId="77777777" w:rsidR="000E3277" w:rsidRPr="000B6E41" w:rsidRDefault="000E3277" w:rsidP="008D1857">
            <w:pPr>
              <w:jc w:val="center"/>
              <w:rPr>
                <w:rFonts w:asciiTheme="majorBidi" w:hAnsiTheme="majorBidi" w:cstheme="majorBidi"/>
                <w:b/>
                <w:bCs/>
              </w:rPr>
            </w:pPr>
          </w:p>
        </w:tc>
        <w:tc>
          <w:tcPr>
            <w:tcW w:w="567" w:type="dxa"/>
            <w:tcBorders>
              <w:top w:val="single" w:sz="4" w:space="0" w:color="auto"/>
              <w:bottom w:val="single" w:sz="4" w:space="0" w:color="auto"/>
            </w:tcBorders>
          </w:tcPr>
          <w:p w14:paraId="6D2C7F6A"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n</w:t>
            </w:r>
          </w:p>
        </w:tc>
        <w:tc>
          <w:tcPr>
            <w:tcW w:w="601" w:type="dxa"/>
            <w:tcBorders>
              <w:top w:val="single" w:sz="4" w:space="0" w:color="auto"/>
              <w:bottom w:val="single" w:sz="4" w:space="0" w:color="auto"/>
            </w:tcBorders>
          </w:tcPr>
          <w:p w14:paraId="5F20E69D"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w:t>
            </w:r>
          </w:p>
        </w:tc>
        <w:tc>
          <w:tcPr>
            <w:tcW w:w="567" w:type="dxa"/>
            <w:tcBorders>
              <w:top w:val="single" w:sz="4" w:space="0" w:color="auto"/>
              <w:bottom w:val="single" w:sz="4" w:space="0" w:color="auto"/>
            </w:tcBorders>
          </w:tcPr>
          <w:p w14:paraId="0C3BFE76"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n</w:t>
            </w:r>
          </w:p>
        </w:tc>
        <w:tc>
          <w:tcPr>
            <w:tcW w:w="709" w:type="dxa"/>
            <w:tcBorders>
              <w:top w:val="single" w:sz="4" w:space="0" w:color="auto"/>
              <w:bottom w:val="single" w:sz="4" w:space="0" w:color="auto"/>
            </w:tcBorders>
          </w:tcPr>
          <w:p w14:paraId="749DBE25"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w:t>
            </w:r>
          </w:p>
        </w:tc>
        <w:tc>
          <w:tcPr>
            <w:tcW w:w="851" w:type="dxa"/>
            <w:tcBorders>
              <w:bottom w:val="single" w:sz="4" w:space="0" w:color="auto"/>
            </w:tcBorders>
          </w:tcPr>
          <w:p w14:paraId="62948401" w14:textId="77777777" w:rsidR="000E3277" w:rsidRPr="000B6E41" w:rsidRDefault="000E3277" w:rsidP="008D1857">
            <w:pPr>
              <w:jc w:val="center"/>
              <w:rPr>
                <w:rFonts w:asciiTheme="majorBidi" w:hAnsiTheme="majorBidi" w:cstheme="majorBidi"/>
                <w:b/>
                <w:bCs/>
              </w:rPr>
            </w:pPr>
          </w:p>
        </w:tc>
      </w:tr>
      <w:tr w:rsidR="000E3277" w:rsidRPr="000B6E41" w14:paraId="5EBEE2FC" w14:textId="77777777" w:rsidTr="008D1857">
        <w:trPr>
          <w:trHeight w:val="215"/>
        </w:trPr>
        <w:tc>
          <w:tcPr>
            <w:tcW w:w="1384" w:type="dxa"/>
            <w:tcBorders>
              <w:top w:val="single" w:sz="4" w:space="0" w:color="auto"/>
            </w:tcBorders>
          </w:tcPr>
          <w:p w14:paraId="69105031" w14:textId="77777777" w:rsidR="000E3277" w:rsidRPr="000B6E41" w:rsidRDefault="000E3277" w:rsidP="008D1857">
            <w:pPr>
              <w:rPr>
                <w:rFonts w:asciiTheme="majorBidi" w:hAnsiTheme="majorBidi" w:cstheme="majorBidi"/>
              </w:rPr>
            </w:pPr>
            <w:r w:rsidRPr="000B6E41">
              <w:rPr>
                <w:rFonts w:asciiTheme="majorBidi" w:hAnsiTheme="majorBidi" w:cstheme="majorBidi"/>
              </w:rPr>
              <w:t>Tidak pernah</w:t>
            </w:r>
          </w:p>
        </w:tc>
        <w:tc>
          <w:tcPr>
            <w:tcW w:w="567" w:type="dxa"/>
            <w:tcBorders>
              <w:top w:val="single" w:sz="4" w:space="0" w:color="auto"/>
            </w:tcBorders>
          </w:tcPr>
          <w:p w14:paraId="31E160D0"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w:t>
            </w:r>
          </w:p>
        </w:tc>
        <w:tc>
          <w:tcPr>
            <w:tcW w:w="601" w:type="dxa"/>
            <w:tcBorders>
              <w:top w:val="single" w:sz="4" w:space="0" w:color="auto"/>
            </w:tcBorders>
          </w:tcPr>
          <w:p w14:paraId="2E4BCC74"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2,2</w:t>
            </w:r>
          </w:p>
        </w:tc>
        <w:tc>
          <w:tcPr>
            <w:tcW w:w="567" w:type="dxa"/>
            <w:tcBorders>
              <w:top w:val="single" w:sz="4" w:space="0" w:color="auto"/>
            </w:tcBorders>
          </w:tcPr>
          <w:p w14:paraId="2CEF3D28"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0</w:t>
            </w:r>
          </w:p>
        </w:tc>
        <w:tc>
          <w:tcPr>
            <w:tcW w:w="709" w:type="dxa"/>
            <w:tcBorders>
              <w:top w:val="single" w:sz="4" w:space="0" w:color="auto"/>
            </w:tcBorders>
          </w:tcPr>
          <w:p w14:paraId="7109F827"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0</w:t>
            </w:r>
          </w:p>
        </w:tc>
        <w:tc>
          <w:tcPr>
            <w:tcW w:w="851" w:type="dxa"/>
            <w:vMerge w:val="restart"/>
            <w:tcBorders>
              <w:top w:val="single" w:sz="4" w:space="0" w:color="auto"/>
            </w:tcBorders>
            <w:vAlign w:val="center"/>
          </w:tcPr>
          <w:p w14:paraId="2681DB18"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0,000</w:t>
            </w:r>
          </w:p>
        </w:tc>
      </w:tr>
      <w:tr w:rsidR="000E3277" w:rsidRPr="000B6E41" w14:paraId="1E9AD683" w14:textId="77777777" w:rsidTr="008D1857">
        <w:trPr>
          <w:trHeight w:val="430"/>
        </w:trPr>
        <w:tc>
          <w:tcPr>
            <w:tcW w:w="1384" w:type="dxa"/>
          </w:tcPr>
          <w:p w14:paraId="5C16D162"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lastRenderedPageBreak/>
              <w:t>Kadang-kadang</w:t>
            </w:r>
            <w:proofErr w:type="spellEnd"/>
          </w:p>
        </w:tc>
        <w:tc>
          <w:tcPr>
            <w:tcW w:w="567" w:type="dxa"/>
          </w:tcPr>
          <w:p w14:paraId="726B95C2"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40</w:t>
            </w:r>
          </w:p>
        </w:tc>
        <w:tc>
          <w:tcPr>
            <w:tcW w:w="601" w:type="dxa"/>
          </w:tcPr>
          <w:p w14:paraId="245D28AB"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44,9</w:t>
            </w:r>
          </w:p>
        </w:tc>
        <w:tc>
          <w:tcPr>
            <w:tcW w:w="567" w:type="dxa"/>
          </w:tcPr>
          <w:p w14:paraId="24EDDEE5"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8</w:t>
            </w:r>
          </w:p>
        </w:tc>
        <w:tc>
          <w:tcPr>
            <w:tcW w:w="709" w:type="dxa"/>
          </w:tcPr>
          <w:p w14:paraId="548CC890"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9</w:t>
            </w:r>
          </w:p>
        </w:tc>
        <w:tc>
          <w:tcPr>
            <w:tcW w:w="851" w:type="dxa"/>
            <w:vMerge/>
          </w:tcPr>
          <w:p w14:paraId="37F72031" w14:textId="77777777" w:rsidR="000E3277" w:rsidRPr="000B6E41" w:rsidRDefault="000E3277" w:rsidP="008D1857">
            <w:pPr>
              <w:jc w:val="center"/>
              <w:rPr>
                <w:rFonts w:asciiTheme="majorBidi" w:hAnsiTheme="majorBidi" w:cstheme="majorBidi"/>
              </w:rPr>
            </w:pPr>
          </w:p>
        </w:tc>
      </w:tr>
      <w:tr w:rsidR="000E3277" w:rsidRPr="000B6E41" w14:paraId="4852C3BB" w14:textId="77777777" w:rsidTr="008D1857">
        <w:trPr>
          <w:trHeight w:val="430"/>
        </w:trPr>
        <w:tc>
          <w:tcPr>
            <w:tcW w:w="1384" w:type="dxa"/>
          </w:tcPr>
          <w:p w14:paraId="352429D8"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t>Sering</w:t>
            </w:r>
            <w:proofErr w:type="spellEnd"/>
          </w:p>
        </w:tc>
        <w:tc>
          <w:tcPr>
            <w:tcW w:w="567" w:type="dxa"/>
          </w:tcPr>
          <w:p w14:paraId="47661D88"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7</w:t>
            </w:r>
          </w:p>
        </w:tc>
        <w:tc>
          <w:tcPr>
            <w:tcW w:w="601" w:type="dxa"/>
          </w:tcPr>
          <w:p w14:paraId="3387D0FC"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7,9</w:t>
            </w:r>
          </w:p>
        </w:tc>
        <w:tc>
          <w:tcPr>
            <w:tcW w:w="567" w:type="dxa"/>
          </w:tcPr>
          <w:p w14:paraId="7C692092"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30</w:t>
            </w:r>
          </w:p>
        </w:tc>
        <w:tc>
          <w:tcPr>
            <w:tcW w:w="709" w:type="dxa"/>
          </w:tcPr>
          <w:p w14:paraId="681376C0"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33,7</w:t>
            </w:r>
          </w:p>
        </w:tc>
        <w:tc>
          <w:tcPr>
            <w:tcW w:w="851" w:type="dxa"/>
            <w:vMerge/>
          </w:tcPr>
          <w:p w14:paraId="4DBF8B60" w14:textId="77777777" w:rsidR="000E3277" w:rsidRPr="000B6E41" w:rsidRDefault="000E3277" w:rsidP="008D1857">
            <w:pPr>
              <w:jc w:val="center"/>
              <w:rPr>
                <w:rFonts w:asciiTheme="majorBidi" w:hAnsiTheme="majorBidi" w:cstheme="majorBidi"/>
              </w:rPr>
            </w:pPr>
          </w:p>
        </w:tc>
      </w:tr>
      <w:tr w:rsidR="000E3277" w:rsidRPr="000B6E41" w14:paraId="5E00A364" w14:textId="77777777" w:rsidTr="008D1857">
        <w:trPr>
          <w:trHeight w:val="225"/>
        </w:trPr>
        <w:tc>
          <w:tcPr>
            <w:tcW w:w="1384" w:type="dxa"/>
          </w:tcPr>
          <w:p w14:paraId="2A2BBF51" w14:textId="77777777" w:rsidR="000E3277" w:rsidRPr="000B6E41" w:rsidRDefault="000E3277" w:rsidP="008D1857">
            <w:pPr>
              <w:rPr>
                <w:rFonts w:asciiTheme="majorBidi" w:hAnsiTheme="majorBidi" w:cstheme="majorBidi"/>
              </w:rPr>
            </w:pPr>
            <w:proofErr w:type="spellStart"/>
            <w:r w:rsidRPr="000B6E41">
              <w:rPr>
                <w:rFonts w:asciiTheme="majorBidi" w:hAnsiTheme="majorBidi" w:cstheme="majorBidi"/>
              </w:rPr>
              <w:t>Selalu</w:t>
            </w:r>
            <w:proofErr w:type="spellEnd"/>
          </w:p>
        </w:tc>
        <w:tc>
          <w:tcPr>
            <w:tcW w:w="567" w:type="dxa"/>
          </w:tcPr>
          <w:p w14:paraId="6B574CDB"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0</w:t>
            </w:r>
          </w:p>
        </w:tc>
        <w:tc>
          <w:tcPr>
            <w:tcW w:w="601" w:type="dxa"/>
          </w:tcPr>
          <w:p w14:paraId="0F2C63E0"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0</w:t>
            </w:r>
          </w:p>
        </w:tc>
        <w:tc>
          <w:tcPr>
            <w:tcW w:w="567" w:type="dxa"/>
          </w:tcPr>
          <w:p w14:paraId="350034A9"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w:t>
            </w:r>
          </w:p>
        </w:tc>
        <w:tc>
          <w:tcPr>
            <w:tcW w:w="709" w:type="dxa"/>
          </w:tcPr>
          <w:p w14:paraId="63F0F848" w14:textId="77777777" w:rsidR="000E3277" w:rsidRPr="000B6E41" w:rsidRDefault="000E3277" w:rsidP="008D1857">
            <w:pPr>
              <w:jc w:val="center"/>
              <w:rPr>
                <w:rFonts w:asciiTheme="majorBidi" w:hAnsiTheme="majorBidi" w:cstheme="majorBidi"/>
              </w:rPr>
            </w:pPr>
            <w:r w:rsidRPr="000B6E41">
              <w:rPr>
                <w:rFonts w:asciiTheme="majorBidi" w:hAnsiTheme="majorBidi" w:cstheme="majorBidi"/>
              </w:rPr>
              <w:t>2,2</w:t>
            </w:r>
          </w:p>
        </w:tc>
        <w:tc>
          <w:tcPr>
            <w:tcW w:w="851" w:type="dxa"/>
            <w:vMerge/>
          </w:tcPr>
          <w:p w14:paraId="2E71C789" w14:textId="77777777" w:rsidR="000E3277" w:rsidRPr="000B6E41" w:rsidRDefault="000E3277" w:rsidP="008D1857">
            <w:pPr>
              <w:jc w:val="center"/>
              <w:rPr>
                <w:rFonts w:asciiTheme="majorBidi" w:hAnsiTheme="majorBidi" w:cstheme="majorBidi"/>
              </w:rPr>
            </w:pPr>
          </w:p>
        </w:tc>
      </w:tr>
      <w:tr w:rsidR="000E3277" w:rsidRPr="000B6E41" w14:paraId="0206B4DE" w14:textId="77777777" w:rsidTr="008D1857">
        <w:trPr>
          <w:trHeight w:val="430"/>
        </w:trPr>
        <w:tc>
          <w:tcPr>
            <w:tcW w:w="1384" w:type="dxa"/>
            <w:tcBorders>
              <w:bottom w:val="single" w:sz="4" w:space="0" w:color="auto"/>
            </w:tcBorders>
          </w:tcPr>
          <w:p w14:paraId="59891E40" w14:textId="77777777" w:rsidR="000E3277" w:rsidRPr="000B6E41" w:rsidRDefault="000E3277" w:rsidP="008D1857">
            <w:pPr>
              <w:rPr>
                <w:rFonts w:asciiTheme="majorBidi" w:hAnsiTheme="majorBidi" w:cstheme="majorBidi"/>
                <w:b/>
                <w:bCs/>
              </w:rPr>
            </w:pPr>
            <w:proofErr w:type="spellStart"/>
            <w:r w:rsidRPr="000B6E41">
              <w:rPr>
                <w:rFonts w:asciiTheme="majorBidi" w:hAnsiTheme="majorBidi" w:cstheme="majorBidi"/>
                <w:b/>
                <w:bCs/>
              </w:rPr>
              <w:t>Jumlah</w:t>
            </w:r>
            <w:proofErr w:type="spellEnd"/>
          </w:p>
        </w:tc>
        <w:tc>
          <w:tcPr>
            <w:tcW w:w="567" w:type="dxa"/>
            <w:tcBorders>
              <w:bottom w:val="single" w:sz="4" w:space="0" w:color="auto"/>
            </w:tcBorders>
          </w:tcPr>
          <w:p w14:paraId="7C5A5ECE"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49</w:t>
            </w:r>
          </w:p>
        </w:tc>
        <w:tc>
          <w:tcPr>
            <w:tcW w:w="601" w:type="dxa"/>
            <w:tcBorders>
              <w:bottom w:val="single" w:sz="4" w:space="0" w:color="auto"/>
            </w:tcBorders>
          </w:tcPr>
          <w:p w14:paraId="31F3F1B5"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55,1</w:t>
            </w:r>
          </w:p>
        </w:tc>
        <w:tc>
          <w:tcPr>
            <w:tcW w:w="567" w:type="dxa"/>
            <w:tcBorders>
              <w:bottom w:val="single" w:sz="4" w:space="0" w:color="auto"/>
            </w:tcBorders>
          </w:tcPr>
          <w:p w14:paraId="768C83BE"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40</w:t>
            </w:r>
          </w:p>
        </w:tc>
        <w:tc>
          <w:tcPr>
            <w:tcW w:w="709" w:type="dxa"/>
            <w:tcBorders>
              <w:bottom w:val="single" w:sz="4" w:space="0" w:color="auto"/>
            </w:tcBorders>
          </w:tcPr>
          <w:p w14:paraId="07A70BCF" w14:textId="77777777" w:rsidR="000E3277" w:rsidRPr="000B6E41" w:rsidRDefault="000E3277" w:rsidP="008D1857">
            <w:pPr>
              <w:jc w:val="center"/>
              <w:rPr>
                <w:rFonts w:asciiTheme="majorBidi" w:hAnsiTheme="majorBidi" w:cstheme="majorBidi"/>
                <w:b/>
                <w:bCs/>
              </w:rPr>
            </w:pPr>
            <w:r w:rsidRPr="000B6E41">
              <w:rPr>
                <w:rFonts w:asciiTheme="majorBidi" w:hAnsiTheme="majorBidi" w:cstheme="majorBidi"/>
                <w:b/>
                <w:bCs/>
              </w:rPr>
              <w:t>44,9</w:t>
            </w:r>
          </w:p>
        </w:tc>
        <w:tc>
          <w:tcPr>
            <w:tcW w:w="851" w:type="dxa"/>
            <w:vMerge/>
            <w:tcBorders>
              <w:bottom w:val="single" w:sz="4" w:space="0" w:color="auto"/>
            </w:tcBorders>
          </w:tcPr>
          <w:p w14:paraId="2E7CBA60" w14:textId="77777777" w:rsidR="000E3277" w:rsidRPr="000B6E41" w:rsidRDefault="000E3277" w:rsidP="008D1857">
            <w:pPr>
              <w:jc w:val="center"/>
              <w:rPr>
                <w:rFonts w:asciiTheme="majorBidi" w:hAnsiTheme="majorBidi" w:cstheme="majorBidi"/>
              </w:rPr>
            </w:pPr>
          </w:p>
        </w:tc>
      </w:tr>
    </w:tbl>
    <w:p w14:paraId="741EED17" w14:textId="77777777" w:rsidR="000E3277" w:rsidRPr="00355912" w:rsidRDefault="000E3277" w:rsidP="00355912">
      <w:pPr>
        <w:tabs>
          <w:tab w:val="left" w:pos="839"/>
          <w:tab w:val="left" w:pos="841"/>
          <w:tab w:val="left" w:pos="2781"/>
        </w:tabs>
        <w:spacing w:before="6" w:line="247" w:lineRule="auto"/>
        <w:rPr>
          <w:b/>
          <w:bCs/>
        </w:rPr>
      </w:pPr>
    </w:p>
    <w:p w14:paraId="617A8A22" w14:textId="77777777" w:rsidR="000E3277" w:rsidRDefault="000E3277" w:rsidP="000E3277">
      <w:pPr>
        <w:pStyle w:val="ListParagraph"/>
        <w:tabs>
          <w:tab w:val="left" w:pos="2781"/>
        </w:tabs>
        <w:spacing w:before="6" w:line="247" w:lineRule="auto"/>
        <w:ind w:left="0"/>
        <w:rPr>
          <w:rFonts w:asciiTheme="majorBidi" w:hAnsiTheme="majorBidi" w:cstheme="majorBidi"/>
        </w:rPr>
      </w:pPr>
      <w:r w:rsidRPr="00B87342">
        <w:rPr>
          <w:rFonts w:asciiTheme="majorBidi" w:hAnsiTheme="majorBidi" w:cstheme="majorBidi"/>
        </w:rPr>
        <w:t xml:space="preserve">Berdasarkan hasil yang diperoleh, sampel dalam penelitian ini jarang mencuci tangan dengan sabun sebelum makan, setelah buang air besar, dan setelah memegang barang kotor (uang dan hewan). Selain itu, sampel dalam penelitian ini kurang memperhatikan kebersihan makanan, </w:t>
      </w:r>
      <w:proofErr w:type="spellStart"/>
      <w:r w:rsidRPr="00B87342">
        <w:rPr>
          <w:rFonts w:asciiTheme="majorBidi" w:hAnsiTheme="majorBidi" w:cstheme="majorBidi"/>
        </w:rPr>
        <w:t>dimana</w:t>
      </w:r>
      <w:proofErr w:type="spellEnd"/>
      <w:r w:rsidRPr="00B87342">
        <w:rPr>
          <w:rFonts w:asciiTheme="majorBidi" w:hAnsiTheme="majorBidi" w:cstheme="majorBidi"/>
        </w:rPr>
        <w:t xml:space="preserve"> masih memilih makanan yang tidak tertutup, seperti membeli jajan di area terbuka tanpa menutupi makanan tersebut. Tentunya, kebersihan tangan dan kebersihan makanan merupakan hal penting untuk diperhatikan dalam menjaga status </w:t>
      </w:r>
      <w:r w:rsidRPr="00B87342">
        <w:rPr>
          <w:rFonts w:asciiTheme="majorBidi" w:hAnsiTheme="majorBidi" w:cstheme="majorBidi"/>
          <w:i/>
          <w:iCs/>
        </w:rPr>
        <w:t xml:space="preserve">personal </w:t>
      </w:r>
      <w:proofErr w:type="spellStart"/>
      <w:r w:rsidRPr="00B87342">
        <w:rPr>
          <w:rFonts w:asciiTheme="majorBidi" w:hAnsiTheme="majorBidi" w:cstheme="majorBidi"/>
          <w:i/>
          <w:iCs/>
        </w:rPr>
        <w:t>hygiene</w:t>
      </w:r>
      <w:proofErr w:type="spellEnd"/>
      <w:r w:rsidRPr="00B87342">
        <w:rPr>
          <w:rFonts w:asciiTheme="majorBidi" w:hAnsiTheme="majorBidi" w:cstheme="majorBidi"/>
        </w:rPr>
        <w:t xml:space="preserve">. Penularan infeksi diare dapat melalui perantara tangan yang kotor dan tertelan masuk ke dalam tubuh melalui makanan yang terkontaminasi oleh mikroorganisme penyebab diare. Penularan infeksi diare juga dapat melalui tempat pembuangan tinja yang kotor, </w:t>
      </w:r>
      <w:proofErr w:type="spellStart"/>
      <w:r w:rsidRPr="00B87342">
        <w:rPr>
          <w:rFonts w:asciiTheme="majorBidi" w:hAnsiTheme="majorBidi" w:cstheme="majorBidi"/>
        </w:rPr>
        <w:t>dimana</w:t>
      </w:r>
      <w:proofErr w:type="spellEnd"/>
      <w:r w:rsidRPr="00B87342">
        <w:rPr>
          <w:rFonts w:asciiTheme="majorBidi" w:hAnsiTheme="majorBidi" w:cstheme="majorBidi"/>
        </w:rPr>
        <w:t xml:space="preserve"> menjadi pusat terkumpulnya mikroorganisme penyebab diare. Dengan begitu, penularan melalui perantara tangan.</w:t>
      </w:r>
    </w:p>
    <w:p w14:paraId="35122114" w14:textId="77777777" w:rsidR="000E3277" w:rsidRDefault="000E3277" w:rsidP="000E3277">
      <w:pPr>
        <w:pStyle w:val="ListParagraph"/>
        <w:tabs>
          <w:tab w:val="left" w:pos="2781"/>
        </w:tabs>
        <w:spacing w:before="6" w:line="247" w:lineRule="auto"/>
        <w:ind w:left="0"/>
        <w:rPr>
          <w:rFonts w:asciiTheme="majorBidi" w:hAnsiTheme="majorBidi" w:cstheme="majorBidi"/>
        </w:rPr>
      </w:pPr>
    </w:p>
    <w:p w14:paraId="138BD73B" w14:textId="77777777" w:rsidR="000E3277" w:rsidRPr="00FF0C64" w:rsidRDefault="000E3277" w:rsidP="000E3277">
      <w:pPr>
        <w:pStyle w:val="ListParagraph"/>
        <w:tabs>
          <w:tab w:val="left" w:pos="2781"/>
        </w:tabs>
        <w:spacing w:before="6" w:line="247" w:lineRule="auto"/>
        <w:ind w:left="0"/>
        <w:rPr>
          <w:rFonts w:asciiTheme="majorBidi" w:hAnsiTheme="majorBidi" w:cstheme="majorBidi"/>
          <w:lang w:val="en-US"/>
        </w:rPr>
      </w:pPr>
      <w:r w:rsidRPr="000B6E41">
        <w:rPr>
          <w:rFonts w:asciiTheme="majorBidi" w:hAnsiTheme="majorBidi" w:cstheme="majorBidi"/>
        </w:rPr>
        <w:t xml:space="preserve">Hasil penelitian ini sejalan dengan penelitian </w:t>
      </w:r>
      <w:sdt>
        <w:sdtPr>
          <w:rPr>
            <w:rFonts w:asciiTheme="majorBidi" w:hAnsiTheme="majorBidi" w:cstheme="majorBidi"/>
            <w:color w:val="000000"/>
          </w:rPr>
          <w:tag w:val="MENDELEY_CITATION_v3_eyJjaXRhdGlvbklEIjoiTUVOREVMRVlfQ0lUQVRJT05fZDhjZDY1YjktODAxYy00YTA5LWFjZDctZTcxOTNjZmMyYzUzIiwicHJvcGVydGllcyI6eyJub3RlSW5kZXgiOjB9LCJpc0VkaXRlZCI6ZmFsc2UsIm1hbnVhbE92ZXJyaWRlIjp7ImlzTWFudWFsbHlPdmVycmlkZGVuIjp0cnVlLCJjaXRlcHJvY1RleHQiOiIoSW50ZWdyYXNpIEtlc2VoYXRhbiBldCBhbC4sIG4uZC4pIiwibWFudWFsT3ZlcnJpZGVUZXh0IjoiTnVydWwgZXQgYWwuICgyMDE5KSJ9LCJjaXRhdGlvbkl0ZW1zIjpbeyJpZCI6IjA4NDg4ZGMxLWJmMGMtM2NmZS05NmZkLWQ0YmY4YzViZmU1YiIsIml0ZW1EYXRhIjp7InR5cGUiOiJhcnRpY2xlLWpvdXJuYWwiLCJpZCI6IjA4NDg4ZGMxLWJmMGMtM2NmZS05NmZkLWQ0YmY4YzViZmU1YiIsInRpdGxlIjoiQVJUSUtFTCBQRU5FTElUSUFOIFBlcmlsYWt1IEhpZHVwIEJlcnNpaCBkYW4gU2VoYXQgKFBIQlMpIHNlcnRhIERpYXJlIEFrdXQgZGkgU01QIFBsdXMgUGVzYW50cmVuIEJhaXR1cnJhaG1hbiBCYW5kdW5nIiwiYXV0aG9yIjpbeyJmYW1pbHkiOiJJbnRlZ3Jhc2kgS2VzZWhhdGFuIiwiZ2l2ZW4iOiJKdXJuYWwiLCJwYXJzZS1uYW1lcyI6ZmFsc2UsImRyb3BwaW5nLXBhcnRpY2xlIjoiIiwibm9uLWRyb3BwaW5nLXBhcnRpY2xlIjoiIn0seyJmYW1pbHkiOiJMYXRpZmFoIE51cnVsIiwiZ2l2ZW4iOiJOb3Z5IEYiLCJwYXJzZS1uYW1lcyI6ZmFsc2UsImRyb3BwaW5nLXBhcnRpY2xlIjoiIiwibm9uLWRyb3BwaW5nLXBhcnRpY2xlIjoiIn0seyJmYW1pbHkiOiJBd2FsaWEgWXVsaWFudG8iLCJnaXZlbiI6IkZhamFyIiwicGFyc2UtbmFtZXMiOmZhbHNlLCJkcm9wcGluZy1wYXJ0aWNsZSI6IiIsIm5vbi1kcm9wcGluZy1wYXJ0aWNsZSI6IiJ9LHsiZmFtaWx5IjoiWXVzcm9oIiwiZ2l2ZW4iOiJZb3lvaCIsInBhcnNlLW5hbWVzIjpmYWxzZSwiZHJvcHBpbmctcGFydGljbGUiOiIiLCJub24tZHJvcHBpbmctcGFydGljbGUiOiIifSx7ImZhbWlseSI6Ik5pYSBJcmFzYW50aSIsImdpdmVuIjoiU2lza2EiLCJwYXJzZS1uYW1lcyI6ZmFsc2UsImRyb3BwaW5nLXBhcnRpY2xlIjoiIiwibm9uLWRyb3BwaW5nLXBhcnRpY2xlIjoiIn0seyJmYW1pbHkiOiJTZXB0cmlhbmEgUm9zYWR5IiwiZ2l2ZW4iOiJEb255IiwicGFyc2UtbmFtZXMiOmZhbHNlLCJkcm9wcGluZy1wYXJ0aWNsZSI6IiIsIm5vbi1kcm9wcGluZy1wYXJ0aWNsZSI6IiJ9LHsiZmFtaWx5IjoiU3R1ZGkgUGVuZGlkaWthbiBEb2t0ZXIiLCJnaXZlbiI6IlByb2RpIiwicGFyc2UtbmFtZXMiOmZhbHNlLCJkcm9wcGluZy1wYXJ0aWNsZSI6IiIsIm5vbi1kcm9wcGluZy1wYXJ0aWNsZSI6IiJ9LHsiZmFtaWx5IjoiS2Vkb2t0ZXJhbiIsImdpdmVuIjoiRmFrdWx0YXMiLCJwYXJzZS1uYW1lcyI6ZmFsc2UsImRyb3BwaW5nLXBhcnRpY2xlIjoiIiwibm9uLWRyb3BwaW5nLXBhcnRpY2xlIjoiIn0seyJmYW1pbHkiOiJJc2xhbSBCYW5kdW5nIiwiZ2l2ZW4iOiJVbml2ZXJzaXRhcyIsInBhcnNlLW5hbWVzIjpmYWxzZSwiZHJvcHBpbmctcGFydGljbGUiOiIiLCJub24tZHJvcHBpbmctcGFydGljbGUiOiIifSx7ImZhbWlseSI6IklsbXUgS2VzZWhhdGFuIE1hc3lhcmFrYXQiLCJnaXZlbiI6IkRlcGFydGVtZW4iLCJwYXJzZS1uYW1lcyI6ZmFsc2UsImRyb3BwaW5nLXBhcnRpY2xlIjoiIiwibm9uLWRyb3BwaW5nLXBhcnRpY2xlIjoiIn0seyJmYW1pbHkiOiJJbG11IEtlc2VoYXRhbiBBbmFrIiwiZ2l2ZW4iOiJEZXBhcnRlbWVuIiwicGFyc2UtbmFtZXMiOmZhbHNlLCJkcm9wcGluZy1wYXJ0aWNsZSI6IiIsIm5vbi1kcm9wcGluZy1wYXJ0aWNsZSI6IiJ9LHsiZmFtaWx5IjoiQWwtSWhzYW4gUHJvdmluc2kgSmF3YSBCYXJhdCIsImdpdmVuIjoiUnN1ZCIsInBhcnNlLW5hbWVzIjpmYWxzZSwiZHJvcHBpbmctcGFydGljbGUiOiIiLCJub24tZHJvcHBpbmctcGFydGljbGUiOiIifV0sIklTU04iOiIyNjU2LTg0MzgiLCJVUkwiOiJodHRwOi8vZWpvdXJuYWwudW5pc2JhLmFjLmlkL2luZGV4LnBocC9qaWtzIiwiY29udGFpbmVyLXRpdGxlLXNob3J0IjoiIn0sImlzVGVtcG9yYXJ5IjpmYWxzZX1dfQ=="/>
          <w:id w:val="1416052640"/>
          <w:placeholder>
            <w:docPart w:val="97B02F7F7F6B4EEAA8A4792F5569CDDA"/>
          </w:placeholder>
        </w:sdtPr>
        <w:sdtContent>
          <w:r w:rsidRPr="000B6E41">
            <w:rPr>
              <w:rFonts w:asciiTheme="majorBidi" w:hAnsiTheme="majorBidi" w:cstheme="majorBidi"/>
              <w:color w:val="000000"/>
            </w:rPr>
            <w:t xml:space="preserve">Nurul </w:t>
          </w:r>
          <w:proofErr w:type="spellStart"/>
          <w:r w:rsidRPr="000B6E41">
            <w:rPr>
              <w:rFonts w:asciiTheme="majorBidi" w:hAnsiTheme="majorBidi" w:cstheme="majorBidi"/>
              <w:color w:val="000000"/>
            </w:rPr>
            <w:t>et</w:t>
          </w:r>
          <w:proofErr w:type="spellEnd"/>
          <w:r w:rsidRPr="000B6E41">
            <w:rPr>
              <w:rFonts w:asciiTheme="majorBidi" w:hAnsiTheme="majorBidi" w:cstheme="majorBidi"/>
              <w:color w:val="000000"/>
            </w:rPr>
            <w:t xml:space="preserve"> </w:t>
          </w:r>
          <w:proofErr w:type="spellStart"/>
          <w:r w:rsidRPr="000B6E41">
            <w:rPr>
              <w:rFonts w:asciiTheme="majorBidi" w:hAnsiTheme="majorBidi" w:cstheme="majorBidi"/>
              <w:color w:val="000000"/>
            </w:rPr>
            <w:t>al.</w:t>
          </w:r>
          <w:proofErr w:type="spellEnd"/>
          <w:r w:rsidRPr="000B6E41">
            <w:rPr>
              <w:rFonts w:asciiTheme="majorBidi" w:hAnsiTheme="majorBidi" w:cstheme="majorBidi"/>
              <w:color w:val="000000"/>
            </w:rPr>
            <w:t xml:space="preserve"> (2019)</w:t>
          </w:r>
        </w:sdtContent>
      </w:sdt>
      <w:r w:rsidRPr="000B6E41">
        <w:rPr>
          <w:rFonts w:asciiTheme="majorBidi" w:hAnsiTheme="majorBidi" w:cstheme="majorBidi"/>
        </w:rPr>
        <w:t xml:space="preserve">, </w:t>
      </w:r>
      <w:proofErr w:type="spellStart"/>
      <w:r w:rsidRPr="000B6E41">
        <w:rPr>
          <w:rFonts w:asciiTheme="majorBidi" w:hAnsiTheme="majorBidi" w:cstheme="majorBidi"/>
        </w:rPr>
        <w:t>dimana</w:t>
      </w:r>
      <w:proofErr w:type="spellEnd"/>
      <w:r w:rsidRPr="000B6E41">
        <w:rPr>
          <w:rFonts w:asciiTheme="majorBidi" w:hAnsiTheme="majorBidi" w:cstheme="majorBidi"/>
        </w:rPr>
        <w:t xml:space="preserve"> terdapat hubungan signifikan antara PHBS dengan kejadian diare pada siswa kelas VIII SMP Plus Pesantren.</w:t>
      </w:r>
      <w:r w:rsidRPr="00FF0C64">
        <w:rPr>
          <w:rFonts w:asciiTheme="majorBidi" w:hAnsiTheme="majorBidi" w:cstheme="majorBidi"/>
          <w:vertAlign w:val="superscript"/>
          <w:lang w:val="en-US"/>
        </w:rPr>
        <w:t>7</w:t>
      </w:r>
      <w:r w:rsidRPr="000B6E41">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mI5OWI3MmUtMTBjMy00Y2M1LWJjMTctMzFkM2MyY2VhNTg4IiwicHJvcGVydGllcyI6eyJub3RlSW5kZXgiOjB9LCJpc0VkaXRlZCI6ZmFsc2UsIm1hbnVhbE92ZXJyaWRlIjp7ImlzTWFudWFsbHlPdmVycmlkZGVuIjp0cnVlLCJjaXRlcHJvY1RleHQiOiIoQWZhbnkgJiMzODsgUmFzeWlkLCBuLmQuKSIsIm1hbnVhbE92ZXJyaWRlVGV4dCI6IkFmYW55IGV0IGFsLiAoMjAxNykifSwiY2l0YXRpb25JdGVtcyI6W3siaWQiOiIwMDAyNDZiNy1kNzY2LTMxYzgtOWYzNS0yOGRkNjEzNmZhZTIiLCJpdGVtRGF0YSI6eyJ0eXBlIjoicmVwb3J0IiwiaWQiOiIwMDAyNDZiNy1kNzY2LTMxYzgtOWYzNS0yOGRkNjEzNmZhZTIiLCJ0aXRsZSI6Ikh1YnVuZ2FuIFBlbmdldGFodWFuIE1lbmN1Y2kgVGFuZ2FuIGRlbmdhbiBLZWphZGlhbiBEaWFyZSBwYWRhIFNpc3dhIEtlbGFzIElWIiwiYXV0aG9yIjpbeyJmYW1pbHkiOiJBZmFueSIsImdpdmVuIjoiTnVyIiwicGFyc2UtbmFtZXMiOmZhbHNlLCJkcm9wcGluZy1wYXJ0aWNsZSI6IiIsIm5vbi1kcm9wcGluZy1wYXJ0aWNsZSI6IiJ9LHsiZmFtaWx5IjoiUmFzeWlkIiwiZ2l2ZW4iOiJSb3NmaXRhIiwicGFyc2UtbmFtZXMiOmZhbHNlLCJkcm9wcGluZy1wYXJ0aWNsZSI6IiIsIm5vbi1kcm9wcGluZy1wYXJ0aWNsZSI6IiJ9XSwiVVJMIjoiaHR0cDovL2p1cm5hbC5may51bmFuZC5hYy5pZCIsImNvbnRhaW5lci10aXRsZS1zaG9ydCI6IiJ9LCJpc1RlbXBvcmFyeSI6ZmFsc2V9XX0="/>
          <w:id w:val="-1905287548"/>
          <w:placeholder>
            <w:docPart w:val="2C908B877C1B4911B6145FFDFA5FA880"/>
          </w:placeholder>
        </w:sdtPr>
        <w:sdtContent>
          <w:proofErr w:type="spellStart"/>
          <w:r w:rsidRPr="000B6E41">
            <w:rPr>
              <w:rFonts w:asciiTheme="majorBidi" w:hAnsiTheme="majorBidi" w:cstheme="majorBidi"/>
              <w:color w:val="000000"/>
            </w:rPr>
            <w:t>Afany</w:t>
          </w:r>
          <w:proofErr w:type="spellEnd"/>
          <w:r w:rsidRPr="000B6E41">
            <w:rPr>
              <w:rFonts w:asciiTheme="majorBidi" w:hAnsiTheme="majorBidi" w:cstheme="majorBidi"/>
              <w:color w:val="000000"/>
            </w:rPr>
            <w:t xml:space="preserve"> et </w:t>
          </w:r>
          <w:proofErr w:type="spellStart"/>
          <w:r w:rsidRPr="000B6E41">
            <w:rPr>
              <w:rFonts w:asciiTheme="majorBidi" w:hAnsiTheme="majorBidi" w:cstheme="majorBidi"/>
              <w:color w:val="000000"/>
            </w:rPr>
            <w:t>al.</w:t>
          </w:r>
          <w:proofErr w:type="spellEnd"/>
          <w:r w:rsidRPr="000B6E41">
            <w:rPr>
              <w:rFonts w:asciiTheme="majorBidi" w:hAnsiTheme="majorBidi" w:cstheme="majorBidi"/>
              <w:color w:val="000000"/>
            </w:rPr>
            <w:t xml:space="preserve"> (2017)</w:t>
          </w:r>
        </w:sdtContent>
      </w:sdt>
      <w:r w:rsidRPr="000B6E41">
        <w:rPr>
          <w:rFonts w:asciiTheme="majorBidi" w:hAnsiTheme="majorBidi" w:cstheme="majorBidi"/>
        </w:rPr>
        <w:t xml:space="preserve"> menjelaskan bahwa tingginya frekuensi kejadian diare disebabkan oleh meningkatnya faktor risiko penyebab diare. Dalam hal ini, faktor risiko tersebut adalah kurangnya penerapan kebiasaan mencuci tangan dengan sabun sebelum makan atau memberi makan, dan setelah BAB.</w:t>
      </w:r>
      <w:r w:rsidRPr="00FF0C64">
        <w:rPr>
          <w:rFonts w:asciiTheme="majorBidi" w:hAnsiTheme="majorBidi" w:cstheme="majorBidi"/>
          <w:vertAlign w:val="superscript"/>
        </w:rPr>
        <w:t>8</w:t>
      </w:r>
      <w:r w:rsidRPr="000B6E41">
        <w:rPr>
          <w:rFonts w:asciiTheme="majorBidi" w:hAnsiTheme="majorBidi" w:cstheme="majorBidi"/>
        </w:rPr>
        <w:t xml:space="preserve"> Selain itu, kebersihan makanan seperti kebiasaan </w:t>
      </w:r>
      <w:proofErr w:type="spellStart"/>
      <w:r w:rsidRPr="000B6E41">
        <w:rPr>
          <w:rFonts w:asciiTheme="majorBidi" w:hAnsiTheme="majorBidi" w:cstheme="majorBidi"/>
        </w:rPr>
        <w:t>mengkonsumsi</w:t>
      </w:r>
      <w:proofErr w:type="spellEnd"/>
      <w:r w:rsidRPr="000B6E41">
        <w:rPr>
          <w:rFonts w:asciiTheme="majorBidi" w:hAnsiTheme="majorBidi" w:cstheme="majorBidi"/>
        </w:rPr>
        <w:t xml:space="preserve"> jajanan terbuka di sekolah yang kurang </w:t>
      </w:r>
      <w:proofErr w:type="spellStart"/>
      <w:r w:rsidRPr="000B6E41">
        <w:rPr>
          <w:rFonts w:asciiTheme="majorBidi" w:hAnsiTheme="majorBidi" w:cstheme="majorBidi"/>
        </w:rPr>
        <w:t>higenis</w:t>
      </w:r>
      <w:proofErr w:type="spellEnd"/>
      <w:r w:rsidRPr="000B6E41">
        <w:rPr>
          <w:rFonts w:asciiTheme="majorBidi" w:hAnsiTheme="majorBidi" w:cstheme="majorBidi"/>
        </w:rPr>
        <w:t xml:space="preserve"> dapat menyebabkan penularan infeksi diare. </w:t>
      </w:r>
      <w:r>
        <w:rPr>
          <w:rFonts w:asciiTheme="majorBidi" w:hAnsiTheme="majorBidi" w:cstheme="majorBidi"/>
          <w:i/>
          <w:iCs/>
          <w:lang w:val="en-US"/>
        </w:rPr>
        <w:t>P</w:t>
      </w:r>
      <w:proofErr w:type="spellStart"/>
      <w:r w:rsidRPr="000B6E41">
        <w:rPr>
          <w:rFonts w:asciiTheme="majorBidi" w:hAnsiTheme="majorBidi" w:cstheme="majorBidi"/>
          <w:i/>
          <w:iCs/>
        </w:rPr>
        <w:t>ersonal</w:t>
      </w:r>
      <w:proofErr w:type="spellEnd"/>
      <w:r w:rsidRPr="000B6E41">
        <w:rPr>
          <w:rFonts w:asciiTheme="majorBidi" w:hAnsiTheme="majorBidi" w:cstheme="majorBidi"/>
          <w:i/>
          <w:iCs/>
        </w:rPr>
        <w:t xml:space="preserve"> </w:t>
      </w:r>
      <w:proofErr w:type="spellStart"/>
      <w:r w:rsidRPr="000B6E41">
        <w:rPr>
          <w:rFonts w:asciiTheme="majorBidi" w:hAnsiTheme="majorBidi" w:cstheme="majorBidi"/>
          <w:i/>
          <w:iCs/>
        </w:rPr>
        <w:t>hygiene</w:t>
      </w:r>
      <w:proofErr w:type="spellEnd"/>
      <w:r w:rsidRPr="000B6E41">
        <w:rPr>
          <w:rFonts w:asciiTheme="majorBidi" w:hAnsiTheme="majorBidi" w:cstheme="majorBidi"/>
        </w:rPr>
        <w:t xml:space="preserve"> cenderung berfokus pada </w:t>
      </w:r>
      <w:r w:rsidRPr="000B6E41">
        <w:rPr>
          <w:rFonts w:asciiTheme="majorBidi" w:hAnsiTheme="majorBidi" w:cstheme="majorBidi"/>
        </w:rPr>
        <w:t>kebiasaan mencuci tangan dengan sabun. Namun, kebiasaan tersebut masih sering disepelekan. Menurutnya, tangan adalah sebuah media perantara pembawa mikroorganisme penyebab diare ke dalam makanan atau minuman.</w:t>
      </w:r>
      <w:r w:rsidRPr="00FF0C64">
        <w:rPr>
          <w:rFonts w:asciiTheme="majorBidi" w:hAnsiTheme="majorBidi" w:cstheme="majorBidi"/>
          <w:vertAlign w:val="superscript"/>
          <w:lang w:val="en-US"/>
        </w:rPr>
        <w:t>9</w:t>
      </w:r>
    </w:p>
    <w:p w14:paraId="76CCB98A" w14:textId="77777777" w:rsidR="000E3277" w:rsidRDefault="000E3277" w:rsidP="000E3277">
      <w:pPr>
        <w:pStyle w:val="ListParagraph"/>
        <w:tabs>
          <w:tab w:val="left" w:pos="2781"/>
        </w:tabs>
        <w:spacing w:before="6" w:line="247" w:lineRule="auto"/>
        <w:ind w:left="0"/>
        <w:rPr>
          <w:b/>
          <w:bCs/>
          <w:sz w:val="28"/>
          <w:szCs w:val="28"/>
        </w:rPr>
      </w:pPr>
    </w:p>
    <w:p w14:paraId="26F6CB6F" w14:textId="77777777" w:rsidR="000E3277" w:rsidRDefault="000E3277" w:rsidP="00FF0435">
      <w:pPr>
        <w:pStyle w:val="ListParagraph"/>
        <w:numPr>
          <w:ilvl w:val="0"/>
          <w:numId w:val="9"/>
        </w:numPr>
        <w:tabs>
          <w:tab w:val="left" w:pos="2781"/>
        </w:tabs>
        <w:spacing w:before="6" w:line="247" w:lineRule="auto"/>
        <w:ind w:left="426" w:hanging="427"/>
        <w:rPr>
          <w:b/>
          <w:bCs/>
          <w:sz w:val="16"/>
          <w:szCs w:val="16"/>
          <w:lang w:val="en-US"/>
        </w:rPr>
      </w:pPr>
      <w:r w:rsidRPr="00B87342">
        <w:rPr>
          <w:b/>
          <w:bCs/>
          <w:lang w:val="en-US"/>
        </w:rPr>
        <w:t>K</w:t>
      </w:r>
      <w:r w:rsidRPr="00B87342">
        <w:rPr>
          <w:b/>
          <w:bCs/>
          <w:sz w:val="16"/>
          <w:szCs w:val="16"/>
          <w:lang w:val="en-US"/>
        </w:rPr>
        <w:t>ESIMPULAN</w:t>
      </w:r>
    </w:p>
    <w:p w14:paraId="64E7352B" w14:textId="77777777" w:rsidR="000E3277" w:rsidRDefault="000E3277" w:rsidP="000E3277">
      <w:pPr>
        <w:pStyle w:val="ListParagraph"/>
        <w:tabs>
          <w:tab w:val="left" w:pos="2781"/>
        </w:tabs>
        <w:spacing w:before="6" w:line="247" w:lineRule="auto"/>
        <w:ind w:left="0"/>
        <w:rPr>
          <w:b/>
          <w:bCs/>
          <w:sz w:val="16"/>
          <w:szCs w:val="16"/>
          <w:lang w:val="en-US"/>
        </w:rPr>
      </w:pPr>
    </w:p>
    <w:p w14:paraId="14EF9647" w14:textId="77777777" w:rsidR="000E3277" w:rsidRDefault="000E3277" w:rsidP="000E3277">
      <w:pPr>
        <w:pStyle w:val="ListParagraph"/>
        <w:tabs>
          <w:tab w:val="left" w:pos="2781"/>
        </w:tabs>
        <w:spacing w:before="6" w:line="247" w:lineRule="auto"/>
        <w:ind w:left="0"/>
        <w:rPr>
          <w:rFonts w:asciiTheme="majorBidi" w:hAnsiTheme="majorBidi" w:cstheme="majorBidi"/>
        </w:rPr>
      </w:pPr>
      <w:r w:rsidRPr="00B87342">
        <w:rPr>
          <w:rFonts w:asciiTheme="majorBidi" w:hAnsiTheme="majorBidi" w:cstheme="majorBidi"/>
        </w:rPr>
        <w:t xml:space="preserve">Terdapat hubungan signifikan antara Perilaku Hidup Bersih dan Sehat (PHBS) dengan kejadian diare (p </w:t>
      </w:r>
      <w:proofErr w:type="spellStart"/>
      <w:r w:rsidRPr="00B87342">
        <w:rPr>
          <w:rFonts w:asciiTheme="majorBidi" w:hAnsiTheme="majorBidi" w:cstheme="majorBidi"/>
        </w:rPr>
        <w:t>value</w:t>
      </w:r>
      <w:proofErr w:type="spellEnd"/>
      <w:r w:rsidRPr="00B87342">
        <w:rPr>
          <w:rFonts w:asciiTheme="majorBidi" w:hAnsiTheme="majorBidi" w:cstheme="majorBidi"/>
        </w:rPr>
        <w:t>= 0,000) di wilayah kerja Puskesmas Bandar Khalifah. Hal ini dibuktikan dengan 48 sampel yang masih jarang melakukan PHBS dalam rumah tangga sehingga 47 dari 48 sampel tersebut mengalami diare.</w:t>
      </w:r>
    </w:p>
    <w:p w14:paraId="4664EB99" w14:textId="77777777" w:rsidR="000E3277" w:rsidRDefault="000E3277" w:rsidP="000E3277">
      <w:pPr>
        <w:pStyle w:val="ListParagraph"/>
        <w:tabs>
          <w:tab w:val="left" w:pos="2781"/>
        </w:tabs>
        <w:spacing w:before="6" w:line="247" w:lineRule="auto"/>
        <w:ind w:left="0"/>
        <w:rPr>
          <w:rFonts w:asciiTheme="majorBidi" w:hAnsiTheme="majorBidi" w:cstheme="majorBidi"/>
        </w:rPr>
      </w:pPr>
    </w:p>
    <w:p w14:paraId="28AF2333" w14:textId="77777777" w:rsidR="000E3277" w:rsidRDefault="000E3277" w:rsidP="000E3277">
      <w:pPr>
        <w:pStyle w:val="ListParagraph"/>
        <w:tabs>
          <w:tab w:val="left" w:pos="2781"/>
        </w:tabs>
        <w:spacing w:before="6" w:line="247" w:lineRule="auto"/>
        <w:ind w:left="0"/>
        <w:rPr>
          <w:rFonts w:asciiTheme="majorBidi" w:hAnsiTheme="majorBidi" w:cstheme="majorBidi"/>
          <w:b/>
          <w:bCs/>
          <w:sz w:val="16"/>
          <w:szCs w:val="16"/>
          <w:lang w:val="en-US"/>
        </w:rPr>
      </w:pPr>
      <w:r w:rsidRPr="00B87342">
        <w:rPr>
          <w:rFonts w:asciiTheme="majorBidi" w:hAnsiTheme="majorBidi" w:cstheme="majorBidi"/>
          <w:b/>
          <w:bCs/>
          <w:lang w:val="en-US"/>
        </w:rPr>
        <w:t>D</w:t>
      </w:r>
      <w:r w:rsidRPr="00B87342">
        <w:rPr>
          <w:rFonts w:asciiTheme="majorBidi" w:hAnsiTheme="majorBidi" w:cstheme="majorBidi"/>
          <w:b/>
          <w:bCs/>
          <w:sz w:val="16"/>
          <w:szCs w:val="16"/>
          <w:lang w:val="en-US"/>
        </w:rPr>
        <w:t>AFTAR</w:t>
      </w:r>
      <w:r w:rsidRPr="00B87342">
        <w:rPr>
          <w:rFonts w:asciiTheme="majorBidi" w:hAnsiTheme="majorBidi" w:cstheme="majorBidi"/>
          <w:b/>
          <w:bCs/>
          <w:lang w:val="en-US"/>
        </w:rPr>
        <w:t xml:space="preserve"> P</w:t>
      </w:r>
      <w:r w:rsidRPr="00B87342">
        <w:rPr>
          <w:rFonts w:asciiTheme="majorBidi" w:hAnsiTheme="majorBidi" w:cstheme="majorBidi"/>
          <w:b/>
          <w:bCs/>
          <w:sz w:val="16"/>
          <w:szCs w:val="16"/>
          <w:lang w:val="en-US"/>
        </w:rPr>
        <w:t>USTAKA</w:t>
      </w:r>
    </w:p>
    <w:p w14:paraId="61E63477" w14:textId="77777777" w:rsidR="000E3277" w:rsidRDefault="000E3277" w:rsidP="000E3277">
      <w:pPr>
        <w:pStyle w:val="ListParagraph"/>
        <w:tabs>
          <w:tab w:val="left" w:pos="2781"/>
        </w:tabs>
        <w:spacing w:before="6" w:line="247" w:lineRule="auto"/>
        <w:ind w:left="0"/>
        <w:rPr>
          <w:rFonts w:asciiTheme="majorBidi" w:hAnsiTheme="majorBidi" w:cstheme="majorBidi"/>
          <w:b/>
          <w:bCs/>
          <w:sz w:val="16"/>
          <w:szCs w:val="16"/>
          <w:lang w:val="en-US"/>
        </w:rPr>
      </w:pPr>
    </w:p>
    <w:p w14:paraId="5777AA5F"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[1] </w:t>
      </w:r>
      <w:proofErr w:type="spellStart"/>
      <w:r w:rsidRPr="00F66F68">
        <w:rPr>
          <w:rFonts w:asciiTheme="majorBidi" w:hAnsiTheme="majorBidi" w:cstheme="majorBidi"/>
          <w:sz w:val="20"/>
          <w:szCs w:val="20"/>
        </w:rPr>
        <w:t>Irianty</w:t>
      </w:r>
      <w:proofErr w:type="spellEnd"/>
      <w:r w:rsidRPr="00F66F68">
        <w:rPr>
          <w:rFonts w:asciiTheme="majorBidi" w:hAnsiTheme="majorBidi" w:cstheme="majorBidi"/>
          <w:sz w:val="20"/>
          <w:szCs w:val="20"/>
        </w:rPr>
        <w:t xml:space="preserve">, H., </w:t>
      </w:r>
      <w:proofErr w:type="spellStart"/>
      <w:r w:rsidRPr="00F66F68">
        <w:rPr>
          <w:rFonts w:asciiTheme="majorBidi" w:hAnsiTheme="majorBidi" w:cstheme="majorBidi"/>
          <w:sz w:val="20"/>
          <w:szCs w:val="20"/>
        </w:rPr>
        <w:t>Hayati</w:t>
      </w:r>
      <w:proofErr w:type="spellEnd"/>
      <w:r w:rsidRPr="00F66F68">
        <w:rPr>
          <w:rFonts w:asciiTheme="majorBidi" w:hAnsiTheme="majorBidi" w:cstheme="majorBidi"/>
          <w:sz w:val="20"/>
          <w:szCs w:val="20"/>
        </w:rPr>
        <w:t xml:space="preserve">, R., Riza, Y. (2018). </w:t>
      </w:r>
      <w:proofErr w:type="spellStart"/>
      <w:r w:rsidRPr="00F66F68">
        <w:rPr>
          <w:rFonts w:asciiTheme="majorBidi" w:hAnsiTheme="majorBidi" w:cstheme="majorBidi"/>
          <w:sz w:val="20"/>
          <w:szCs w:val="20"/>
        </w:rPr>
        <w:t>Hubungan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Perilaku</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Hidup</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Bersih</w:t>
      </w:r>
      <w:proofErr w:type="spellEnd"/>
      <w:r w:rsidRPr="00F66F68">
        <w:rPr>
          <w:rFonts w:asciiTheme="majorBidi" w:hAnsiTheme="majorBidi" w:cstheme="majorBidi"/>
          <w:sz w:val="20"/>
          <w:szCs w:val="20"/>
        </w:rPr>
        <w:t xml:space="preserve"> dan Sehat (PHBS) dengan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Balita</w:t>
      </w:r>
      <w:proofErr w:type="spellEnd"/>
      <w:r w:rsidRPr="00F66F68">
        <w:rPr>
          <w:rFonts w:asciiTheme="majorBidi" w:hAnsiTheme="majorBidi" w:cstheme="majorBidi"/>
          <w:sz w:val="20"/>
          <w:szCs w:val="20"/>
        </w:rPr>
        <w:t xml:space="preserve">. Artikel I, 8(1). </w:t>
      </w:r>
      <w:hyperlink r:id="rId18" w:history="1">
        <w:r w:rsidRPr="00F66F68">
          <w:rPr>
            <w:rStyle w:val="Hyperlink"/>
            <w:rFonts w:asciiTheme="majorBidi" w:hAnsiTheme="majorBidi" w:cstheme="majorBidi"/>
            <w:sz w:val="20"/>
            <w:szCs w:val="20"/>
          </w:rPr>
          <w:t>http://jurnal.unismuhpalu.ac.id/index.php/pjkm</w:t>
        </w:r>
      </w:hyperlink>
    </w:p>
    <w:p w14:paraId="24CFE2FE"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[2] Jannah, L. (2019). </w:t>
      </w:r>
      <w:proofErr w:type="spellStart"/>
      <w:r w:rsidRPr="00F66F68">
        <w:rPr>
          <w:rFonts w:asciiTheme="majorBidi" w:hAnsiTheme="majorBidi" w:cstheme="majorBidi"/>
          <w:sz w:val="20"/>
          <w:szCs w:val="20"/>
        </w:rPr>
        <w:t>Hubungan</w:t>
      </w:r>
      <w:proofErr w:type="spellEnd"/>
      <w:r w:rsidRPr="00F66F68">
        <w:rPr>
          <w:rFonts w:asciiTheme="majorBidi" w:hAnsiTheme="majorBidi" w:cstheme="majorBidi"/>
          <w:sz w:val="20"/>
          <w:szCs w:val="20"/>
        </w:rPr>
        <w:t xml:space="preserve"> Antara </w:t>
      </w:r>
      <w:proofErr w:type="spellStart"/>
      <w:r w:rsidRPr="00F66F68">
        <w:rPr>
          <w:rFonts w:asciiTheme="majorBidi" w:hAnsiTheme="majorBidi" w:cstheme="majorBidi"/>
          <w:sz w:val="20"/>
          <w:szCs w:val="20"/>
        </w:rPr>
        <w:t>Perilaku</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Hidup</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Bersih</w:t>
      </w:r>
      <w:proofErr w:type="spellEnd"/>
      <w:r w:rsidRPr="00F66F68">
        <w:rPr>
          <w:rFonts w:asciiTheme="majorBidi" w:hAnsiTheme="majorBidi" w:cstheme="majorBidi"/>
          <w:sz w:val="20"/>
          <w:szCs w:val="20"/>
        </w:rPr>
        <w:t xml:space="preserve"> Dan Sehat (PHBS) </w:t>
      </w:r>
      <w:proofErr w:type="spellStart"/>
      <w:r w:rsidRPr="00F66F68">
        <w:rPr>
          <w:rFonts w:asciiTheme="majorBidi" w:hAnsiTheme="majorBidi" w:cstheme="majorBidi"/>
          <w:sz w:val="20"/>
          <w:szCs w:val="20"/>
        </w:rPr>
        <w:t>Tatanan</w:t>
      </w:r>
      <w:proofErr w:type="spellEnd"/>
      <w:r w:rsidRPr="00F66F68">
        <w:rPr>
          <w:rFonts w:asciiTheme="majorBidi" w:hAnsiTheme="majorBidi" w:cstheme="majorBidi"/>
          <w:sz w:val="20"/>
          <w:szCs w:val="20"/>
        </w:rPr>
        <w:t xml:space="preserve"> Rumah </w:t>
      </w:r>
      <w:proofErr w:type="spellStart"/>
      <w:r w:rsidRPr="00F66F68">
        <w:rPr>
          <w:rFonts w:asciiTheme="majorBidi" w:hAnsiTheme="majorBidi" w:cstheme="majorBidi"/>
          <w:sz w:val="20"/>
          <w:szCs w:val="20"/>
        </w:rPr>
        <w:t>Tangga</w:t>
      </w:r>
      <w:proofErr w:type="spellEnd"/>
      <w:r w:rsidRPr="00F66F68">
        <w:rPr>
          <w:rFonts w:asciiTheme="majorBidi" w:hAnsiTheme="majorBidi" w:cstheme="majorBidi"/>
          <w:sz w:val="20"/>
          <w:szCs w:val="20"/>
        </w:rPr>
        <w:t xml:space="preserve"> Dengan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Balita</w:t>
      </w:r>
      <w:proofErr w:type="spellEnd"/>
      <w:r w:rsidRPr="00F66F68">
        <w:rPr>
          <w:rFonts w:asciiTheme="majorBidi" w:hAnsiTheme="majorBidi" w:cstheme="majorBidi"/>
          <w:sz w:val="20"/>
          <w:szCs w:val="20"/>
        </w:rPr>
        <w:t>. (Vol. 4, Issue 1).</w:t>
      </w:r>
    </w:p>
    <w:p w14:paraId="5643F400"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[3] </w:t>
      </w:r>
      <w:proofErr w:type="spellStart"/>
      <w:r w:rsidRPr="00F66F68">
        <w:rPr>
          <w:rFonts w:asciiTheme="majorBidi" w:hAnsiTheme="majorBidi" w:cstheme="majorBidi"/>
          <w:sz w:val="20"/>
          <w:szCs w:val="20"/>
        </w:rPr>
        <w:t>Apriani</w:t>
      </w:r>
      <w:proofErr w:type="spellEnd"/>
      <w:r w:rsidRPr="00F66F68">
        <w:rPr>
          <w:rFonts w:asciiTheme="majorBidi" w:hAnsiTheme="majorBidi" w:cstheme="majorBidi"/>
          <w:sz w:val="20"/>
          <w:szCs w:val="20"/>
        </w:rPr>
        <w:t xml:space="preserve">, Y., </w:t>
      </w:r>
      <w:proofErr w:type="spellStart"/>
      <w:r w:rsidRPr="00F66F68">
        <w:rPr>
          <w:rFonts w:asciiTheme="majorBidi" w:hAnsiTheme="majorBidi" w:cstheme="majorBidi"/>
          <w:sz w:val="20"/>
          <w:szCs w:val="20"/>
        </w:rPr>
        <w:t>Gede</w:t>
      </w:r>
      <w:proofErr w:type="spellEnd"/>
      <w:r w:rsidRPr="00F66F68">
        <w:rPr>
          <w:rFonts w:asciiTheme="majorBidi" w:hAnsiTheme="majorBidi" w:cstheme="majorBidi"/>
          <w:sz w:val="20"/>
          <w:szCs w:val="20"/>
        </w:rPr>
        <w:t xml:space="preserve">, D., Made, D., Sastra Putri, F., </w:t>
      </w:r>
      <w:proofErr w:type="spellStart"/>
      <w:r w:rsidRPr="00F66F68">
        <w:rPr>
          <w:rFonts w:asciiTheme="majorBidi" w:hAnsiTheme="majorBidi" w:cstheme="majorBidi"/>
          <w:sz w:val="20"/>
          <w:szCs w:val="20"/>
        </w:rPr>
        <w:t>Widiasari</w:t>
      </w:r>
      <w:proofErr w:type="spellEnd"/>
      <w:r w:rsidRPr="00F66F68">
        <w:rPr>
          <w:rFonts w:asciiTheme="majorBidi" w:hAnsiTheme="majorBidi" w:cstheme="majorBidi"/>
          <w:sz w:val="20"/>
          <w:szCs w:val="20"/>
        </w:rPr>
        <w:t xml:space="preserve">, N. S., Advaita, S., Tabanan, M., &amp; Corresponding, I. (2022). Gambaran Tingkat </w:t>
      </w:r>
      <w:proofErr w:type="spellStart"/>
      <w:r w:rsidRPr="00F66F68">
        <w:rPr>
          <w:rFonts w:asciiTheme="majorBidi" w:hAnsiTheme="majorBidi" w:cstheme="majorBidi"/>
          <w:sz w:val="20"/>
          <w:szCs w:val="20"/>
        </w:rPr>
        <w:t>Pengetahuan</w:t>
      </w:r>
      <w:proofErr w:type="spellEnd"/>
      <w:r w:rsidRPr="00F66F68">
        <w:rPr>
          <w:rFonts w:asciiTheme="majorBidi" w:hAnsiTheme="majorBidi" w:cstheme="majorBidi"/>
          <w:sz w:val="20"/>
          <w:szCs w:val="20"/>
        </w:rPr>
        <w:t xml:space="preserve"> Ibu </w:t>
      </w:r>
      <w:proofErr w:type="spellStart"/>
      <w:r w:rsidRPr="00F66F68">
        <w:rPr>
          <w:rFonts w:asciiTheme="majorBidi" w:hAnsiTheme="majorBidi" w:cstheme="majorBidi"/>
          <w:sz w:val="20"/>
          <w:szCs w:val="20"/>
        </w:rPr>
        <w:t>Tentang</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Balita</w:t>
      </w:r>
      <w:proofErr w:type="spellEnd"/>
      <w:r w:rsidRPr="00F66F68">
        <w:rPr>
          <w:rFonts w:asciiTheme="majorBidi" w:hAnsiTheme="majorBidi" w:cstheme="majorBidi"/>
          <w:sz w:val="20"/>
          <w:szCs w:val="20"/>
        </w:rPr>
        <w:t xml:space="preserve"> di </w:t>
      </w:r>
      <w:proofErr w:type="spellStart"/>
      <w:r w:rsidRPr="00F66F68">
        <w:rPr>
          <w:rFonts w:asciiTheme="majorBidi" w:hAnsiTheme="majorBidi" w:cstheme="majorBidi"/>
          <w:sz w:val="20"/>
          <w:szCs w:val="20"/>
        </w:rPr>
        <w:t>Kelurahan</w:t>
      </w:r>
      <w:proofErr w:type="spellEnd"/>
      <w:r w:rsidRPr="00F66F68">
        <w:rPr>
          <w:rFonts w:asciiTheme="majorBidi" w:hAnsiTheme="majorBidi" w:cstheme="majorBidi"/>
          <w:sz w:val="20"/>
          <w:szCs w:val="20"/>
        </w:rPr>
        <w:t xml:space="preserve"> Baler Bale Agung </w:t>
      </w:r>
      <w:proofErr w:type="spellStart"/>
      <w:r w:rsidRPr="00F66F68">
        <w:rPr>
          <w:rFonts w:asciiTheme="majorBidi" w:hAnsiTheme="majorBidi" w:cstheme="majorBidi"/>
          <w:sz w:val="20"/>
          <w:szCs w:val="20"/>
        </w:rPr>
        <w:t>Kabupaten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Jembrana</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Tahun</w:t>
      </w:r>
      <w:proofErr w:type="spellEnd"/>
      <w:r w:rsidRPr="00F66F68">
        <w:rPr>
          <w:rFonts w:asciiTheme="majorBidi" w:hAnsiTheme="majorBidi" w:cstheme="majorBidi"/>
          <w:sz w:val="20"/>
          <w:szCs w:val="20"/>
        </w:rPr>
        <w:t xml:space="preserve"> 2021. </w:t>
      </w:r>
      <w:r w:rsidRPr="00F66F68">
        <w:rPr>
          <w:rFonts w:asciiTheme="majorBidi" w:hAnsiTheme="majorBidi" w:cstheme="majorBidi"/>
          <w:i/>
          <w:iCs/>
          <w:sz w:val="20"/>
          <w:szCs w:val="20"/>
        </w:rPr>
        <w:t>Journal of Health and Medical Science</w:t>
      </w:r>
      <w:r w:rsidRPr="00F66F68">
        <w:rPr>
          <w:rFonts w:asciiTheme="majorBidi" w:hAnsiTheme="majorBidi" w:cstheme="majorBidi"/>
          <w:sz w:val="20"/>
          <w:szCs w:val="20"/>
        </w:rPr>
        <w:t xml:space="preserve">, 1(3). </w:t>
      </w:r>
      <w:hyperlink r:id="rId19" w:history="1">
        <w:r w:rsidRPr="00F66F68">
          <w:rPr>
            <w:rStyle w:val="Hyperlink"/>
            <w:rFonts w:asciiTheme="majorBidi" w:hAnsiTheme="majorBidi" w:cstheme="majorBidi"/>
            <w:sz w:val="20"/>
            <w:szCs w:val="20"/>
          </w:rPr>
          <w:t>https://pusdikra-publishing.com/index.php/jkes/home</w:t>
        </w:r>
      </w:hyperlink>
    </w:p>
    <w:p w14:paraId="07F49A04"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[4] Ibrahim, I., Ayu D. S. R., </w:t>
      </w:r>
      <w:proofErr w:type="spellStart"/>
      <w:r w:rsidRPr="00F66F68">
        <w:rPr>
          <w:rFonts w:asciiTheme="majorBidi" w:hAnsiTheme="majorBidi" w:cstheme="majorBidi"/>
          <w:sz w:val="20"/>
          <w:szCs w:val="20"/>
        </w:rPr>
        <w:t>Astika</w:t>
      </w:r>
      <w:proofErr w:type="spellEnd"/>
      <w:r w:rsidRPr="00F66F68">
        <w:rPr>
          <w:rFonts w:asciiTheme="majorBidi" w:hAnsiTheme="majorBidi" w:cstheme="majorBidi"/>
          <w:sz w:val="20"/>
          <w:szCs w:val="20"/>
        </w:rPr>
        <w:t xml:space="preserve">, E. P. (2021). </w:t>
      </w:r>
      <w:proofErr w:type="spellStart"/>
      <w:r w:rsidRPr="00F66F68">
        <w:rPr>
          <w:rFonts w:asciiTheme="majorBidi" w:hAnsiTheme="majorBidi" w:cstheme="majorBidi"/>
          <w:sz w:val="20"/>
          <w:szCs w:val="20"/>
        </w:rPr>
        <w:t>Faktor-Faktor</w:t>
      </w:r>
      <w:proofErr w:type="spellEnd"/>
      <w:r w:rsidRPr="00F66F68">
        <w:rPr>
          <w:rFonts w:asciiTheme="majorBidi" w:hAnsiTheme="majorBidi" w:cstheme="majorBidi"/>
          <w:sz w:val="20"/>
          <w:szCs w:val="20"/>
        </w:rPr>
        <w:t xml:space="preserve"> yang </w:t>
      </w:r>
      <w:proofErr w:type="spellStart"/>
      <w:r w:rsidRPr="00F66F68">
        <w:rPr>
          <w:rFonts w:asciiTheme="majorBidi" w:hAnsiTheme="majorBidi" w:cstheme="majorBidi"/>
          <w:sz w:val="20"/>
          <w:szCs w:val="20"/>
        </w:rPr>
        <w:t>Berhubungan</w:t>
      </w:r>
      <w:proofErr w:type="spellEnd"/>
      <w:r w:rsidRPr="00F66F68">
        <w:rPr>
          <w:rFonts w:asciiTheme="majorBidi" w:hAnsiTheme="majorBidi" w:cstheme="majorBidi"/>
          <w:sz w:val="20"/>
          <w:szCs w:val="20"/>
        </w:rPr>
        <w:t xml:space="preserve"> dengan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Siswa</w:t>
      </w:r>
      <w:proofErr w:type="spellEnd"/>
      <w:r w:rsidRPr="00F66F68">
        <w:rPr>
          <w:rFonts w:asciiTheme="majorBidi" w:hAnsiTheme="majorBidi" w:cstheme="majorBidi"/>
          <w:sz w:val="20"/>
          <w:szCs w:val="20"/>
        </w:rPr>
        <w:t xml:space="preserve"> Sekolah Dasar di </w:t>
      </w:r>
      <w:proofErr w:type="spellStart"/>
      <w:r w:rsidRPr="00F66F68">
        <w:rPr>
          <w:rFonts w:asciiTheme="majorBidi" w:hAnsiTheme="majorBidi" w:cstheme="majorBidi"/>
          <w:sz w:val="20"/>
          <w:szCs w:val="20"/>
        </w:rPr>
        <w:t>Kabupaten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Lebak</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Provinsi</w:t>
      </w:r>
      <w:proofErr w:type="spellEnd"/>
      <w:r w:rsidRPr="00F66F68">
        <w:rPr>
          <w:rFonts w:asciiTheme="majorBidi" w:hAnsiTheme="majorBidi" w:cstheme="majorBidi"/>
          <w:sz w:val="20"/>
          <w:szCs w:val="20"/>
        </w:rPr>
        <w:t xml:space="preserve"> Banten, Indonesia, 2.</w:t>
      </w:r>
    </w:p>
    <w:p w14:paraId="4DC54226"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[5</w:t>
      </w:r>
      <w:proofErr w:type="gramStart"/>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Kemenkes</w:t>
      </w:r>
      <w:proofErr w:type="spellEnd"/>
      <w:proofErr w:type="gramEnd"/>
      <w:r w:rsidRPr="00F66F68">
        <w:rPr>
          <w:rFonts w:asciiTheme="majorBidi" w:hAnsiTheme="majorBidi" w:cstheme="majorBidi"/>
          <w:sz w:val="20"/>
          <w:szCs w:val="20"/>
        </w:rPr>
        <w:t xml:space="preserve"> RI. (2011). </w:t>
      </w:r>
      <w:proofErr w:type="spellStart"/>
      <w:r w:rsidRPr="00F66F68">
        <w:rPr>
          <w:rFonts w:asciiTheme="majorBidi" w:hAnsiTheme="majorBidi" w:cstheme="majorBidi"/>
          <w:sz w:val="20"/>
          <w:szCs w:val="20"/>
        </w:rPr>
        <w:t>Buletin</w:t>
      </w:r>
      <w:proofErr w:type="spellEnd"/>
      <w:r w:rsidRPr="00F66F68">
        <w:rPr>
          <w:rFonts w:asciiTheme="majorBidi" w:hAnsiTheme="majorBidi" w:cstheme="majorBidi"/>
          <w:sz w:val="20"/>
          <w:szCs w:val="20"/>
        </w:rPr>
        <w:t xml:space="preserve">-Diare. </w:t>
      </w:r>
      <w:proofErr w:type="spellStart"/>
      <w:r w:rsidRPr="00F66F68">
        <w:rPr>
          <w:rFonts w:asciiTheme="majorBidi" w:hAnsiTheme="majorBidi" w:cstheme="majorBidi"/>
          <w:sz w:val="20"/>
          <w:szCs w:val="20"/>
        </w:rPr>
        <w:t>Situasi</w:t>
      </w:r>
      <w:proofErr w:type="spellEnd"/>
      <w:r w:rsidRPr="00F66F68">
        <w:rPr>
          <w:rFonts w:asciiTheme="majorBidi" w:hAnsiTheme="majorBidi" w:cstheme="majorBidi"/>
          <w:sz w:val="20"/>
          <w:szCs w:val="20"/>
        </w:rPr>
        <w:t xml:space="preserve"> Diare di Indonesia.</w:t>
      </w:r>
    </w:p>
    <w:p w14:paraId="23879C93"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[6] </w:t>
      </w:r>
      <w:proofErr w:type="spellStart"/>
      <w:r w:rsidRPr="00F66F68">
        <w:rPr>
          <w:rFonts w:asciiTheme="majorBidi" w:hAnsiTheme="majorBidi" w:cstheme="majorBidi"/>
          <w:sz w:val="20"/>
          <w:szCs w:val="20"/>
        </w:rPr>
        <w:t>Siagian</w:t>
      </w:r>
      <w:proofErr w:type="spellEnd"/>
      <w:r w:rsidRPr="00F66F68">
        <w:rPr>
          <w:rFonts w:asciiTheme="majorBidi" w:hAnsiTheme="majorBidi" w:cstheme="majorBidi"/>
          <w:sz w:val="20"/>
          <w:szCs w:val="20"/>
        </w:rPr>
        <w:t xml:space="preserve">, D. (2022). </w:t>
      </w:r>
      <w:proofErr w:type="spellStart"/>
      <w:r w:rsidRPr="00F66F68">
        <w:rPr>
          <w:rFonts w:asciiTheme="majorBidi" w:hAnsiTheme="majorBidi" w:cstheme="majorBidi"/>
          <w:sz w:val="20"/>
          <w:szCs w:val="20"/>
        </w:rPr>
        <w:t>Determinan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Anak Sekolah Dasar di Wilayah Kerja </w:t>
      </w:r>
      <w:proofErr w:type="spellStart"/>
      <w:r w:rsidRPr="00F66F68">
        <w:rPr>
          <w:rFonts w:asciiTheme="majorBidi" w:hAnsiTheme="majorBidi" w:cstheme="majorBidi"/>
          <w:sz w:val="20"/>
          <w:szCs w:val="20"/>
        </w:rPr>
        <w:t>Puskesmas</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Rawang</w:t>
      </w:r>
      <w:proofErr w:type="spellEnd"/>
      <w:r w:rsidRPr="00F66F68">
        <w:rPr>
          <w:rFonts w:asciiTheme="majorBidi" w:hAnsiTheme="majorBidi" w:cstheme="majorBidi"/>
          <w:sz w:val="20"/>
          <w:szCs w:val="20"/>
        </w:rPr>
        <w:t xml:space="preserve"> Pasar Iv </w:t>
      </w:r>
      <w:proofErr w:type="spellStart"/>
      <w:r w:rsidRPr="00F66F68">
        <w:rPr>
          <w:rFonts w:asciiTheme="majorBidi" w:hAnsiTheme="majorBidi" w:cstheme="majorBidi"/>
          <w:sz w:val="20"/>
          <w:szCs w:val="20"/>
        </w:rPr>
        <w:t>Tahun</w:t>
      </w:r>
      <w:proofErr w:type="spellEnd"/>
      <w:r w:rsidRPr="00F66F68">
        <w:rPr>
          <w:rFonts w:asciiTheme="majorBidi" w:hAnsiTheme="majorBidi" w:cstheme="majorBidi"/>
          <w:sz w:val="20"/>
          <w:szCs w:val="20"/>
        </w:rPr>
        <w:t xml:space="preserve"> 2021. </w:t>
      </w:r>
      <w:r w:rsidRPr="00F66F68">
        <w:rPr>
          <w:rFonts w:asciiTheme="majorBidi" w:hAnsiTheme="majorBidi" w:cstheme="majorBidi"/>
          <w:i/>
          <w:iCs/>
          <w:sz w:val="20"/>
          <w:szCs w:val="20"/>
        </w:rPr>
        <w:t>Public Health Journal</w:t>
      </w:r>
      <w:r w:rsidRPr="00F66F68">
        <w:rPr>
          <w:rFonts w:asciiTheme="majorBidi" w:hAnsiTheme="majorBidi" w:cstheme="majorBidi"/>
          <w:sz w:val="20"/>
          <w:szCs w:val="20"/>
        </w:rPr>
        <w:t>, 8(2).</w:t>
      </w:r>
    </w:p>
    <w:p w14:paraId="082CDEF9" w14:textId="6C4D8F74"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[7] Nurul, L., </w:t>
      </w:r>
      <w:proofErr w:type="spellStart"/>
      <w:r w:rsidRPr="00F66F68">
        <w:rPr>
          <w:rFonts w:asciiTheme="majorBidi" w:hAnsiTheme="majorBidi" w:cstheme="majorBidi"/>
          <w:sz w:val="20"/>
          <w:szCs w:val="20"/>
        </w:rPr>
        <w:t>Awalia</w:t>
      </w:r>
      <w:proofErr w:type="spellEnd"/>
      <w:r w:rsidRPr="00F66F68">
        <w:rPr>
          <w:rFonts w:asciiTheme="majorBidi" w:hAnsiTheme="majorBidi" w:cstheme="majorBidi"/>
          <w:sz w:val="20"/>
          <w:szCs w:val="20"/>
        </w:rPr>
        <w:t xml:space="preserve"> Y., </w:t>
      </w:r>
      <w:proofErr w:type="spellStart"/>
      <w:r w:rsidRPr="00F66F68">
        <w:rPr>
          <w:rFonts w:asciiTheme="majorBidi" w:hAnsiTheme="majorBidi" w:cstheme="majorBidi"/>
          <w:sz w:val="20"/>
          <w:szCs w:val="20"/>
        </w:rPr>
        <w:t>Yusroh</w:t>
      </w:r>
      <w:proofErr w:type="spellEnd"/>
      <w:r w:rsidRPr="00F66F68">
        <w:rPr>
          <w:rFonts w:asciiTheme="majorBidi" w:hAnsiTheme="majorBidi" w:cstheme="majorBidi"/>
          <w:sz w:val="20"/>
          <w:szCs w:val="20"/>
        </w:rPr>
        <w:t xml:space="preserve">, F., Nia, Y. I., </w:t>
      </w:r>
      <w:proofErr w:type="spellStart"/>
      <w:r w:rsidRPr="00F66F68">
        <w:rPr>
          <w:rFonts w:asciiTheme="majorBidi" w:hAnsiTheme="majorBidi" w:cstheme="majorBidi"/>
          <w:sz w:val="20"/>
          <w:szCs w:val="20"/>
        </w:rPr>
        <w:t>Rosady</w:t>
      </w:r>
      <w:proofErr w:type="spellEnd"/>
      <w:r w:rsidRPr="00F66F68">
        <w:rPr>
          <w:rFonts w:asciiTheme="majorBidi" w:hAnsiTheme="majorBidi" w:cstheme="majorBidi"/>
          <w:sz w:val="20"/>
          <w:szCs w:val="20"/>
        </w:rPr>
        <w:t xml:space="preserve">, S. S. (2017). </w:t>
      </w:r>
      <w:proofErr w:type="spellStart"/>
      <w:r w:rsidRPr="00F66F68">
        <w:rPr>
          <w:rFonts w:asciiTheme="majorBidi" w:hAnsiTheme="majorBidi" w:cstheme="majorBidi"/>
          <w:sz w:val="20"/>
          <w:szCs w:val="20"/>
        </w:rPr>
        <w:t>Studi</w:t>
      </w:r>
      <w:proofErr w:type="spellEnd"/>
      <w:r w:rsidRPr="00F66F68">
        <w:rPr>
          <w:rFonts w:asciiTheme="majorBidi" w:hAnsiTheme="majorBidi" w:cstheme="majorBidi"/>
          <w:sz w:val="20"/>
          <w:szCs w:val="20"/>
        </w:rPr>
        <w:t xml:space="preserve"> Pendidikan Dokter, P., </w:t>
      </w:r>
      <w:proofErr w:type="spellStart"/>
      <w:r w:rsidRPr="00F66F68">
        <w:rPr>
          <w:rFonts w:asciiTheme="majorBidi" w:hAnsiTheme="majorBidi" w:cstheme="majorBidi"/>
          <w:sz w:val="20"/>
          <w:szCs w:val="20"/>
        </w:rPr>
        <w:t>Kedokteran</w:t>
      </w:r>
      <w:proofErr w:type="spellEnd"/>
      <w:r w:rsidRPr="00F66F68">
        <w:rPr>
          <w:rFonts w:asciiTheme="majorBidi" w:hAnsiTheme="majorBidi" w:cstheme="majorBidi"/>
          <w:sz w:val="20"/>
          <w:szCs w:val="20"/>
        </w:rPr>
        <w:t xml:space="preserve">, F., Islam Bandung, U., </w:t>
      </w:r>
      <w:proofErr w:type="spellStart"/>
      <w:r w:rsidRPr="00F66F68">
        <w:rPr>
          <w:rFonts w:asciiTheme="majorBidi" w:hAnsiTheme="majorBidi" w:cstheme="majorBidi"/>
          <w:sz w:val="20"/>
          <w:szCs w:val="20"/>
        </w:rPr>
        <w:t>Ilmu</w:t>
      </w:r>
      <w:proofErr w:type="spellEnd"/>
      <w:r w:rsidRPr="00F66F68">
        <w:rPr>
          <w:rFonts w:asciiTheme="majorBidi" w:hAnsiTheme="majorBidi" w:cstheme="majorBidi"/>
          <w:sz w:val="20"/>
          <w:szCs w:val="20"/>
        </w:rPr>
        <w:t xml:space="preserve"> Kesehatan Masyarakat, D., </w:t>
      </w:r>
      <w:proofErr w:type="spellStart"/>
      <w:r w:rsidRPr="00F66F68">
        <w:rPr>
          <w:rFonts w:asciiTheme="majorBidi" w:hAnsiTheme="majorBidi" w:cstheme="majorBidi"/>
          <w:sz w:val="20"/>
          <w:szCs w:val="20"/>
        </w:rPr>
        <w:t>Ilmu</w:t>
      </w:r>
      <w:proofErr w:type="spellEnd"/>
      <w:r w:rsidRPr="00F66F68">
        <w:rPr>
          <w:rFonts w:asciiTheme="majorBidi" w:hAnsiTheme="majorBidi" w:cstheme="majorBidi"/>
          <w:sz w:val="20"/>
          <w:szCs w:val="20"/>
        </w:rPr>
        <w:t xml:space="preserve"> Kesehatan Anak, D., &amp; Al-Ihsan </w:t>
      </w:r>
      <w:proofErr w:type="spellStart"/>
      <w:r w:rsidRPr="00F66F68">
        <w:rPr>
          <w:rFonts w:asciiTheme="majorBidi" w:hAnsiTheme="majorBidi" w:cstheme="majorBidi"/>
          <w:sz w:val="20"/>
          <w:szCs w:val="20"/>
        </w:rPr>
        <w:t>Provinsi</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Jawa</w:t>
      </w:r>
      <w:proofErr w:type="spellEnd"/>
      <w:r w:rsidRPr="00F66F68">
        <w:rPr>
          <w:rFonts w:asciiTheme="majorBidi" w:hAnsiTheme="majorBidi" w:cstheme="majorBidi"/>
          <w:sz w:val="20"/>
          <w:szCs w:val="20"/>
        </w:rPr>
        <w:t xml:space="preserve"> Barat, R. (2019). Artikel Penelitian </w:t>
      </w:r>
      <w:proofErr w:type="spellStart"/>
      <w:r w:rsidRPr="00F66F68">
        <w:rPr>
          <w:rFonts w:asciiTheme="majorBidi" w:hAnsiTheme="majorBidi" w:cstheme="majorBidi"/>
          <w:sz w:val="20"/>
          <w:szCs w:val="20"/>
        </w:rPr>
        <w:t>Perilaku</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Hidup</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Bersih</w:t>
      </w:r>
      <w:proofErr w:type="spellEnd"/>
      <w:r w:rsidRPr="00F66F68">
        <w:rPr>
          <w:rFonts w:asciiTheme="majorBidi" w:hAnsiTheme="majorBidi" w:cstheme="majorBidi"/>
          <w:sz w:val="20"/>
          <w:szCs w:val="20"/>
        </w:rPr>
        <w:t xml:space="preserve"> dan Sehat (PHBS) Serta Diare </w:t>
      </w:r>
      <w:proofErr w:type="spellStart"/>
      <w:r w:rsidRPr="00F66F68">
        <w:rPr>
          <w:rFonts w:asciiTheme="majorBidi" w:hAnsiTheme="majorBidi" w:cstheme="majorBidi"/>
          <w:sz w:val="20"/>
          <w:szCs w:val="20"/>
        </w:rPr>
        <w:t>Akut</w:t>
      </w:r>
      <w:proofErr w:type="spellEnd"/>
      <w:r w:rsidRPr="00F66F68">
        <w:rPr>
          <w:rFonts w:asciiTheme="majorBidi" w:hAnsiTheme="majorBidi" w:cstheme="majorBidi"/>
          <w:sz w:val="20"/>
          <w:szCs w:val="20"/>
        </w:rPr>
        <w:t xml:space="preserve"> di </w:t>
      </w:r>
      <w:proofErr w:type="spellStart"/>
      <w:r w:rsidRPr="00F66F68">
        <w:rPr>
          <w:rFonts w:asciiTheme="majorBidi" w:hAnsiTheme="majorBidi" w:cstheme="majorBidi"/>
          <w:sz w:val="20"/>
          <w:szCs w:val="20"/>
        </w:rPr>
        <w:t>Smp</w:t>
      </w:r>
      <w:proofErr w:type="spellEnd"/>
      <w:r w:rsidRPr="00F66F68">
        <w:rPr>
          <w:rFonts w:asciiTheme="majorBidi" w:hAnsiTheme="majorBidi" w:cstheme="majorBidi"/>
          <w:sz w:val="20"/>
          <w:szCs w:val="20"/>
        </w:rPr>
        <w:t xml:space="preserve"> Plus </w:t>
      </w:r>
      <w:proofErr w:type="spellStart"/>
      <w:r w:rsidRPr="00F66F68">
        <w:rPr>
          <w:rFonts w:asciiTheme="majorBidi" w:hAnsiTheme="majorBidi" w:cstheme="majorBidi"/>
          <w:sz w:val="20"/>
          <w:szCs w:val="20"/>
        </w:rPr>
        <w:t>Pesantren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Baiturrahman</w:t>
      </w:r>
      <w:proofErr w:type="spellEnd"/>
      <w:r w:rsidRPr="00F66F68">
        <w:rPr>
          <w:rFonts w:asciiTheme="majorBidi" w:hAnsiTheme="majorBidi" w:cstheme="majorBidi"/>
          <w:sz w:val="20"/>
          <w:szCs w:val="20"/>
        </w:rPr>
        <w:t xml:space="preserve"> Bandung. </w:t>
      </w:r>
      <w:hyperlink r:id="rId20" w:history="1">
        <w:r w:rsidRPr="00F66F68">
          <w:rPr>
            <w:rStyle w:val="Hyperlink"/>
            <w:rFonts w:asciiTheme="majorBidi" w:hAnsiTheme="majorBidi" w:cstheme="majorBidi"/>
            <w:sz w:val="20"/>
            <w:szCs w:val="20"/>
          </w:rPr>
          <w:t>http://ejournal.unisba.ac.id/index.php/jiks</w:t>
        </w:r>
      </w:hyperlink>
    </w:p>
    <w:p w14:paraId="3C729DDF" w14:textId="56FEA1C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lastRenderedPageBreak/>
        <w:t>[8]</w:t>
      </w:r>
      <w:r w:rsidR="007655FC"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Afany</w:t>
      </w:r>
      <w:proofErr w:type="spellEnd"/>
      <w:r w:rsidRPr="00F66F68">
        <w:rPr>
          <w:rFonts w:asciiTheme="majorBidi" w:hAnsiTheme="majorBidi" w:cstheme="majorBidi"/>
          <w:sz w:val="20"/>
          <w:szCs w:val="20"/>
        </w:rPr>
        <w:t xml:space="preserve">, N., &amp; Rasyid, R. (2017). </w:t>
      </w:r>
      <w:proofErr w:type="spellStart"/>
      <w:r w:rsidRPr="00F66F68">
        <w:rPr>
          <w:rFonts w:asciiTheme="majorBidi" w:hAnsiTheme="majorBidi" w:cstheme="majorBidi"/>
          <w:sz w:val="20"/>
          <w:szCs w:val="20"/>
        </w:rPr>
        <w:t>Hubungan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Pengetahuan</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Mencuci</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Tangan</w:t>
      </w:r>
      <w:proofErr w:type="spellEnd"/>
      <w:r w:rsidRPr="00F66F68">
        <w:rPr>
          <w:rFonts w:asciiTheme="majorBidi" w:hAnsiTheme="majorBidi" w:cstheme="majorBidi"/>
          <w:sz w:val="20"/>
          <w:szCs w:val="20"/>
        </w:rPr>
        <w:t xml:space="preserve"> dengan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Siswa</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Kelas</w:t>
      </w:r>
      <w:proofErr w:type="spellEnd"/>
      <w:r w:rsidRPr="00F66F68">
        <w:rPr>
          <w:rFonts w:asciiTheme="majorBidi" w:hAnsiTheme="majorBidi" w:cstheme="majorBidi"/>
          <w:sz w:val="20"/>
          <w:szCs w:val="20"/>
        </w:rPr>
        <w:t xml:space="preserve"> IV. </w:t>
      </w:r>
      <w:hyperlink r:id="rId21" w:history="1">
        <w:r w:rsidRPr="00F66F68">
          <w:rPr>
            <w:rStyle w:val="Hyperlink"/>
            <w:rFonts w:asciiTheme="majorBidi" w:hAnsiTheme="majorBidi" w:cstheme="majorBidi"/>
            <w:sz w:val="20"/>
            <w:szCs w:val="20"/>
          </w:rPr>
          <w:t>http://jurnal.fk.unand.ac.id</w:t>
        </w:r>
      </w:hyperlink>
    </w:p>
    <w:p w14:paraId="141F3C52" w14:textId="77777777" w:rsidR="000E3277" w:rsidRPr="00F66F68" w:rsidRDefault="000E3277" w:rsidP="00F66F68">
      <w:pPr>
        <w:spacing w:line="240" w:lineRule="auto"/>
        <w:ind w:left="426" w:hanging="426"/>
        <w:rPr>
          <w:rFonts w:asciiTheme="majorBidi" w:hAnsiTheme="majorBidi" w:cstheme="majorBidi"/>
          <w:sz w:val="20"/>
          <w:szCs w:val="20"/>
        </w:rPr>
      </w:pPr>
      <w:r w:rsidRPr="00F66F68">
        <w:rPr>
          <w:rFonts w:asciiTheme="majorBidi" w:hAnsiTheme="majorBidi" w:cstheme="majorBidi"/>
          <w:sz w:val="20"/>
          <w:szCs w:val="20"/>
        </w:rPr>
        <w:t xml:space="preserve">[9] Wati, F., &amp; </w:t>
      </w:r>
      <w:proofErr w:type="spellStart"/>
      <w:r w:rsidRPr="00F66F68">
        <w:rPr>
          <w:rFonts w:asciiTheme="majorBidi" w:hAnsiTheme="majorBidi" w:cstheme="majorBidi"/>
          <w:sz w:val="20"/>
          <w:szCs w:val="20"/>
        </w:rPr>
        <w:t>Handayani</w:t>
      </w:r>
      <w:proofErr w:type="spellEnd"/>
      <w:r w:rsidRPr="00F66F68">
        <w:rPr>
          <w:rFonts w:asciiTheme="majorBidi" w:hAnsiTheme="majorBidi" w:cstheme="majorBidi"/>
          <w:sz w:val="20"/>
          <w:szCs w:val="20"/>
        </w:rPr>
        <w:t xml:space="preserve">, L. (2018). </w:t>
      </w:r>
      <w:proofErr w:type="spellStart"/>
      <w:r w:rsidRPr="00F66F68">
        <w:rPr>
          <w:rFonts w:asciiTheme="majorBidi" w:hAnsiTheme="majorBidi" w:cstheme="majorBidi"/>
          <w:sz w:val="20"/>
          <w:szCs w:val="20"/>
        </w:rPr>
        <w:t>Hubungan</w:t>
      </w:r>
      <w:proofErr w:type="spellEnd"/>
      <w:r w:rsidRPr="00F66F68">
        <w:rPr>
          <w:rFonts w:asciiTheme="majorBidi" w:hAnsiTheme="majorBidi" w:cstheme="majorBidi"/>
          <w:sz w:val="20"/>
          <w:szCs w:val="20"/>
        </w:rPr>
        <w:t xml:space="preserve"> Personal Hygiene dan </w:t>
      </w:r>
      <w:proofErr w:type="spellStart"/>
      <w:r w:rsidRPr="00F66F68">
        <w:rPr>
          <w:rFonts w:asciiTheme="majorBidi" w:hAnsiTheme="majorBidi" w:cstheme="majorBidi"/>
          <w:sz w:val="20"/>
          <w:szCs w:val="20"/>
        </w:rPr>
        <w:t>Sanitasi</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Makanan</w:t>
      </w:r>
      <w:proofErr w:type="spellEnd"/>
      <w:r w:rsidRPr="00F66F68">
        <w:rPr>
          <w:rFonts w:asciiTheme="majorBidi" w:hAnsiTheme="majorBidi" w:cstheme="majorBidi"/>
          <w:sz w:val="20"/>
          <w:szCs w:val="20"/>
        </w:rPr>
        <w:t xml:space="preserve"> Dengan </w:t>
      </w:r>
      <w:proofErr w:type="spellStart"/>
      <w:r w:rsidRPr="00F66F68">
        <w:rPr>
          <w:rFonts w:asciiTheme="majorBidi" w:hAnsiTheme="majorBidi" w:cstheme="majorBidi"/>
          <w:sz w:val="20"/>
          <w:szCs w:val="20"/>
        </w:rPr>
        <w:t>Kejadian</w:t>
      </w:r>
      <w:proofErr w:type="spellEnd"/>
      <w:r w:rsidRPr="00F66F68">
        <w:rPr>
          <w:rFonts w:asciiTheme="majorBidi" w:hAnsiTheme="majorBidi" w:cstheme="majorBidi"/>
          <w:sz w:val="20"/>
          <w:szCs w:val="20"/>
        </w:rPr>
        <w:t xml:space="preserve"> Diare Pada </w:t>
      </w:r>
      <w:proofErr w:type="spellStart"/>
      <w:r w:rsidRPr="00F66F68">
        <w:rPr>
          <w:rFonts w:asciiTheme="majorBidi" w:hAnsiTheme="majorBidi" w:cstheme="majorBidi"/>
          <w:sz w:val="20"/>
          <w:szCs w:val="20"/>
        </w:rPr>
        <w:t>Balita</w:t>
      </w:r>
      <w:proofErr w:type="spellEnd"/>
      <w:r w:rsidRPr="00F66F68">
        <w:rPr>
          <w:rFonts w:asciiTheme="majorBidi" w:hAnsiTheme="majorBidi" w:cstheme="majorBidi"/>
          <w:sz w:val="20"/>
          <w:szCs w:val="20"/>
        </w:rPr>
        <w:t xml:space="preserve"> di </w:t>
      </w:r>
      <w:proofErr w:type="spellStart"/>
      <w:r w:rsidRPr="00F66F68">
        <w:rPr>
          <w:rFonts w:asciiTheme="majorBidi" w:hAnsiTheme="majorBidi" w:cstheme="majorBidi"/>
          <w:sz w:val="20"/>
          <w:szCs w:val="20"/>
        </w:rPr>
        <w:t>Puskesmas</w:t>
      </w:r>
      <w:proofErr w:type="spellEnd"/>
      <w:r w:rsidRPr="00F66F68">
        <w:rPr>
          <w:rFonts w:asciiTheme="majorBidi" w:hAnsiTheme="majorBidi" w:cstheme="majorBidi"/>
          <w:sz w:val="20"/>
          <w:szCs w:val="20"/>
        </w:rPr>
        <w:t xml:space="preserve"> </w:t>
      </w:r>
      <w:proofErr w:type="spellStart"/>
      <w:r w:rsidRPr="00F66F68">
        <w:rPr>
          <w:rFonts w:asciiTheme="majorBidi" w:hAnsiTheme="majorBidi" w:cstheme="majorBidi"/>
          <w:sz w:val="20"/>
          <w:szCs w:val="20"/>
        </w:rPr>
        <w:t>Umbulharjo</w:t>
      </w:r>
      <w:proofErr w:type="spellEnd"/>
      <w:r w:rsidRPr="00F66F68">
        <w:rPr>
          <w:rFonts w:asciiTheme="majorBidi" w:hAnsiTheme="majorBidi" w:cstheme="majorBidi"/>
          <w:sz w:val="20"/>
          <w:szCs w:val="20"/>
        </w:rPr>
        <w:t xml:space="preserve"> I Yogyakarta. </w:t>
      </w:r>
      <w:proofErr w:type="spellStart"/>
      <w:r w:rsidRPr="00F66F68">
        <w:rPr>
          <w:rFonts w:asciiTheme="majorBidi" w:hAnsiTheme="majorBidi" w:cstheme="majorBidi"/>
          <w:i/>
          <w:iCs/>
          <w:sz w:val="20"/>
          <w:szCs w:val="20"/>
        </w:rPr>
        <w:t>Jurnal</w:t>
      </w:r>
      <w:proofErr w:type="spellEnd"/>
      <w:r w:rsidRPr="00F66F68">
        <w:rPr>
          <w:rFonts w:asciiTheme="majorBidi" w:hAnsiTheme="majorBidi" w:cstheme="majorBidi"/>
          <w:i/>
          <w:iCs/>
          <w:sz w:val="20"/>
          <w:szCs w:val="20"/>
        </w:rPr>
        <w:t xml:space="preserve"> </w:t>
      </w:r>
      <w:proofErr w:type="spellStart"/>
      <w:r w:rsidRPr="00F66F68">
        <w:rPr>
          <w:rFonts w:asciiTheme="majorBidi" w:hAnsiTheme="majorBidi" w:cstheme="majorBidi"/>
          <w:i/>
          <w:iCs/>
          <w:sz w:val="20"/>
          <w:szCs w:val="20"/>
        </w:rPr>
        <w:t>Formil</w:t>
      </w:r>
      <w:proofErr w:type="spellEnd"/>
      <w:r w:rsidRPr="00F66F68">
        <w:rPr>
          <w:rFonts w:asciiTheme="majorBidi" w:hAnsiTheme="majorBidi" w:cstheme="majorBidi"/>
          <w:i/>
          <w:iCs/>
          <w:sz w:val="20"/>
          <w:szCs w:val="20"/>
        </w:rPr>
        <w:t xml:space="preserve"> (Forum </w:t>
      </w:r>
      <w:proofErr w:type="spellStart"/>
      <w:r w:rsidRPr="00F66F68">
        <w:rPr>
          <w:rFonts w:asciiTheme="majorBidi" w:hAnsiTheme="majorBidi" w:cstheme="majorBidi"/>
          <w:i/>
          <w:iCs/>
          <w:sz w:val="20"/>
          <w:szCs w:val="20"/>
        </w:rPr>
        <w:t>Ilmiah</w:t>
      </w:r>
      <w:proofErr w:type="spellEnd"/>
      <w:r w:rsidRPr="00F66F68">
        <w:rPr>
          <w:rFonts w:asciiTheme="majorBidi" w:hAnsiTheme="majorBidi" w:cstheme="majorBidi"/>
          <w:i/>
          <w:iCs/>
          <w:sz w:val="20"/>
          <w:szCs w:val="20"/>
        </w:rPr>
        <w:t xml:space="preserve">) </w:t>
      </w:r>
      <w:proofErr w:type="spellStart"/>
      <w:r w:rsidRPr="00F66F68">
        <w:rPr>
          <w:rFonts w:asciiTheme="majorBidi" w:hAnsiTheme="majorBidi" w:cstheme="majorBidi"/>
          <w:i/>
          <w:iCs/>
          <w:sz w:val="20"/>
          <w:szCs w:val="20"/>
        </w:rPr>
        <w:t>Kesmas</w:t>
      </w:r>
      <w:proofErr w:type="spellEnd"/>
      <w:r w:rsidRPr="00F66F68">
        <w:rPr>
          <w:rFonts w:asciiTheme="majorBidi" w:hAnsiTheme="majorBidi" w:cstheme="majorBidi"/>
          <w:i/>
          <w:iCs/>
          <w:sz w:val="20"/>
          <w:szCs w:val="20"/>
        </w:rPr>
        <w:t xml:space="preserve"> </w:t>
      </w:r>
      <w:proofErr w:type="spellStart"/>
      <w:r w:rsidRPr="00F66F68">
        <w:rPr>
          <w:rFonts w:asciiTheme="majorBidi" w:hAnsiTheme="majorBidi" w:cstheme="majorBidi"/>
          <w:i/>
          <w:iCs/>
          <w:sz w:val="20"/>
          <w:szCs w:val="20"/>
        </w:rPr>
        <w:t>Respati</w:t>
      </w:r>
      <w:proofErr w:type="spellEnd"/>
      <w:r w:rsidRPr="00F66F68">
        <w:rPr>
          <w:rFonts w:asciiTheme="majorBidi" w:hAnsiTheme="majorBidi" w:cstheme="majorBidi"/>
          <w:sz w:val="20"/>
          <w:szCs w:val="20"/>
        </w:rPr>
        <w:t>, 3(2).</w:t>
      </w:r>
    </w:p>
    <w:bookmarkEnd w:id="0"/>
    <w:p w14:paraId="17EBFEFE" w14:textId="33A86751" w:rsidR="00A23059" w:rsidRPr="00DA7762" w:rsidRDefault="00A23059" w:rsidP="007655FC">
      <w:pPr>
        <w:widowControl w:val="0"/>
        <w:autoSpaceDE w:val="0"/>
        <w:autoSpaceDN w:val="0"/>
        <w:adjustRightInd w:val="0"/>
        <w:spacing w:line="240" w:lineRule="auto"/>
        <w:ind w:left="426"/>
        <w:rPr>
          <w:rFonts w:cs="Times New Roman"/>
          <w:sz w:val="20"/>
          <w:szCs w:val="20"/>
          <w:shd w:val="clear" w:color="auto" w:fill="FFFFFF"/>
        </w:rPr>
      </w:pPr>
    </w:p>
    <w:sectPr w:rsidR="00A23059" w:rsidRPr="00DA7762" w:rsidSect="00C01C42">
      <w:headerReference w:type="even" r:id="rId22"/>
      <w:headerReference w:type="default" r:id="rId23"/>
      <w:footerReference w:type="even" r:id="rId24"/>
      <w:pgSz w:w="11906" w:h="16838" w:code="9"/>
      <w:pgMar w:top="1701" w:right="1440" w:bottom="1440" w:left="1440" w:header="851" w:footer="851" w:gutter="0"/>
      <w:pgNumType w:start="2"/>
      <w:cols w:num="2"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7CFD" w14:textId="77777777" w:rsidR="00C30E88" w:rsidRDefault="00C30E88" w:rsidP="00D74871">
      <w:pPr>
        <w:spacing w:line="240" w:lineRule="auto"/>
      </w:pPr>
      <w:r>
        <w:separator/>
      </w:r>
    </w:p>
  </w:endnote>
  <w:endnote w:type="continuationSeparator" w:id="0">
    <w:p w14:paraId="50757BAE" w14:textId="77777777" w:rsidR="00C30E88" w:rsidRDefault="00C30E88" w:rsidP="00D7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81CC" w14:textId="1D974F08" w:rsidR="000C1C69" w:rsidRPr="000C1C69" w:rsidRDefault="000C1C69" w:rsidP="000C1C69">
    <w:pPr>
      <w:tabs>
        <w:tab w:val="center" w:pos="4680"/>
        <w:tab w:val="right" w:pos="9360"/>
      </w:tabs>
      <w:spacing w:line="240" w:lineRule="auto"/>
      <w:jc w:val="left"/>
      <w:rPr>
        <w:rFonts w:eastAsia="SimSun" w:cs="Times New Roman"/>
        <w:sz w:val="20"/>
        <w:szCs w:val="20"/>
        <w:lang w:val="id-ID" w:eastAsia="id-ID"/>
      </w:rPr>
    </w:pPr>
    <w:r w:rsidRPr="000C1C69">
      <w:rPr>
        <w:rFonts w:eastAsia="SimSun" w:cs="Times New Roman"/>
        <w:b/>
        <w:sz w:val="20"/>
        <w:szCs w:val="20"/>
        <w:lang w:val="id-ID" w:eastAsia="id-ID"/>
      </w:rPr>
      <w:t xml:space="preserve">Email : </w:t>
    </w:r>
    <w:r w:rsidRPr="000C1C69">
      <w:rPr>
        <w:rFonts w:eastAsia="SimSun" w:cs="Times New Roman"/>
        <w:sz w:val="20"/>
        <w:szCs w:val="20"/>
        <w:lang w:eastAsia="id-ID"/>
      </w:rPr>
      <w:t>heme</w:t>
    </w:r>
    <w:r w:rsidRPr="000C1C69">
      <w:rPr>
        <w:rFonts w:eastAsia="SimSun" w:cs="Times New Roman"/>
        <w:sz w:val="20"/>
        <w:szCs w:val="20"/>
        <w:lang w:val="id-ID" w:eastAsia="id-ID"/>
      </w:rPr>
      <w:t>@unbrah.ac.id</w:t>
    </w:r>
  </w:p>
  <w:p w14:paraId="5E0884C8" w14:textId="77777777" w:rsidR="002F5855" w:rsidRDefault="002F58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365482"/>
      <w:docPartObj>
        <w:docPartGallery w:val="Page Numbers (Bottom of Page)"/>
        <w:docPartUnique/>
      </w:docPartObj>
    </w:sdtPr>
    <w:sdtEndPr>
      <w:rPr>
        <w:noProof/>
      </w:rPr>
    </w:sdtEndPr>
    <w:sdtContent>
      <w:p w14:paraId="7E5FD980" w14:textId="670FDA7C" w:rsidR="008C4266" w:rsidRDefault="008C42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7BDF7" w14:textId="77777777" w:rsidR="002F5855" w:rsidRDefault="002F58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768B" w14:textId="5595C45B" w:rsidR="000C1C69" w:rsidRPr="000C1C69" w:rsidRDefault="000C1C69" w:rsidP="000C1C69">
    <w:pPr>
      <w:tabs>
        <w:tab w:val="center" w:pos="4680"/>
        <w:tab w:val="right" w:pos="9360"/>
      </w:tabs>
      <w:spacing w:line="240" w:lineRule="auto"/>
      <w:jc w:val="right"/>
      <w:rPr>
        <w:rFonts w:ascii="Calibri" w:eastAsia="SimSun" w:hAnsi="Calibri" w:cs="Times New Roman"/>
        <w:sz w:val="20"/>
        <w:szCs w:val="20"/>
        <w:lang w:val="id-ID" w:eastAsia="id-ID"/>
      </w:rPr>
    </w:pPr>
    <w:r w:rsidRPr="000C1C69">
      <w:rPr>
        <w:rFonts w:eastAsia="SimSun" w:cs="Times New Roman"/>
        <w:b/>
        <w:sz w:val="20"/>
        <w:szCs w:val="20"/>
        <w:lang w:eastAsia="id-ID"/>
      </w:rPr>
      <w:t>H</w:t>
    </w:r>
    <w:r w:rsidRPr="000C1C69">
      <w:rPr>
        <w:rFonts w:eastAsia="SimSun" w:cs="Times New Roman"/>
        <w:sz w:val="20"/>
        <w:szCs w:val="20"/>
        <w:lang w:eastAsia="id-ID"/>
      </w:rPr>
      <w:t>ealth and</w:t>
    </w:r>
    <w:r w:rsidRPr="000C1C69">
      <w:rPr>
        <w:rFonts w:eastAsia="SimSun" w:cs="Times New Roman"/>
        <w:b/>
        <w:sz w:val="20"/>
        <w:szCs w:val="20"/>
        <w:lang w:val="id-ID" w:eastAsia="id-ID"/>
      </w:rPr>
      <w:t xml:space="preserve"> </w:t>
    </w:r>
    <w:proofErr w:type="spellStart"/>
    <w:r w:rsidRPr="000C1C69">
      <w:rPr>
        <w:rFonts w:eastAsia="SimSun" w:cs="Times New Roman"/>
        <w:b/>
        <w:sz w:val="20"/>
        <w:szCs w:val="20"/>
        <w:lang w:val="id-ID" w:eastAsia="id-ID"/>
      </w:rPr>
      <w:t>M</w:t>
    </w:r>
    <w:r w:rsidRPr="000C1C69">
      <w:rPr>
        <w:rFonts w:eastAsia="SimSun" w:cs="Times New Roman"/>
        <w:sz w:val="20"/>
        <w:szCs w:val="20"/>
        <w:lang w:val="id-ID" w:eastAsia="id-ID"/>
      </w:rPr>
      <w:t>edical</w:t>
    </w:r>
    <w:proofErr w:type="spellEnd"/>
    <w:r w:rsidRPr="000C1C69">
      <w:rPr>
        <w:rFonts w:eastAsia="SimSun" w:cs="Times New Roman"/>
        <w:b/>
        <w:sz w:val="20"/>
        <w:szCs w:val="20"/>
        <w:lang w:val="id-ID" w:eastAsia="id-ID"/>
      </w:rPr>
      <w:t xml:space="preserve"> </w:t>
    </w:r>
    <w:proofErr w:type="spellStart"/>
    <w:r w:rsidRPr="000C1C69">
      <w:rPr>
        <w:rFonts w:eastAsia="SimSun" w:cs="Times New Roman"/>
        <w:b/>
        <w:sz w:val="20"/>
        <w:szCs w:val="20"/>
        <w:lang w:val="id-ID" w:eastAsia="id-ID"/>
      </w:rPr>
      <w:t>J</w:t>
    </w:r>
    <w:r w:rsidRPr="000C1C69">
      <w:rPr>
        <w:rFonts w:eastAsia="SimSun" w:cs="Times New Roman"/>
        <w:sz w:val="20"/>
        <w:szCs w:val="20"/>
        <w:lang w:val="id-ID" w:eastAsia="id-ID"/>
      </w:rPr>
      <w:t>ournal</w:t>
    </w:r>
    <w:proofErr w:type="spellEnd"/>
  </w:p>
  <w:p w14:paraId="459AE955" w14:textId="77777777" w:rsidR="002F5855" w:rsidRDefault="002F58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587344"/>
      <w:docPartObj>
        <w:docPartGallery w:val="Page Numbers (Bottom of Page)"/>
        <w:docPartUnique/>
      </w:docPartObj>
    </w:sdtPr>
    <w:sdtEndPr>
      <w:rPr>
        <w:noProof/>
      </w:rPr>
    </w:sdtEndPr>
    <w:sdtContent>
      <w:p w14:paraId="00414E3D" w14:textId="04A6F15E" w:rsidR="004211A5" w:rsidRDefault="004211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7C4579" w14:textId="0D495629" w:rsidR="000C1C69" w:rsidRPr="000C1C69" w:rsidRDefault="000C1C69" w:rsidP="000C1C69">
    <w:pPr>
      <w:tabs>
        <w:tab w:val="center" w:pos="4680"/>
        <w:tab w:val="right" w:pos="9360"/>
      </w:tabs>
      <w:spacing w:line="240" w:lineRule="auto"/>
      <w:jc w:val="right"/>
      <w:rPr>
        <w:rFonts w:eastAsia="SimSun" w:cs="Times New Roman"/>
        <w:sz w:val="20"/>
        <w:szCs w:val="20"/>
        <w:lang w:eastAsia="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1226"/>
      <w:docPartObj>
        <w:docPartGallery w:val="Page Numbers (Bottom of Page)"/>
        <w:docPartUnique/>
      </w:docPartObj>
    </w:sdtPr>
    <w:sdtEndPr>
      <w:rPr>
        <w:noProof/>
      </w:rPr>
    </w:sdtEndPr>
    <w:sdtContent>
      <w:p w14:paraId="22B76183" w14:textId="296DF70F" w:rsidR="008401AB" w:rsidRDefault="008401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C43CC" w14:textId="77777777" w:rsidR="008C4266" w:rsidRDefault="008C42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DB2A" w14:textId="3DC6EF2C" w:rsidR="00096458" w:rsidRDefault="00096458">
    <w:pPr>
      <w:pStyle w:val="Footer"/>
      <w:jc w:val="right"/>
    </w:pPr>
  </w:p>
  <w:p w14:paraId="0EF4CAE1" w14:textId="77777777" w:rsidR="00096458" w:rsidRPr="000C1C69" w:rsidRDefault="00096458" w:rsidP="000C1C69">
    <w:pPr>
      <w:tabs>
        <w:tab w:val="center" w:pos="4680"/>
        <w:tab w:val="right" w:pos="9360"/>
      </w:tabs>
      <w:spacing w:line="240" w:lineRule="auto"/>
      <w:jc w:val="right"/>
      <w:rPr>
        <w:rFonts w:eastAsia="SimSun" w:cs="Times New Roman"/>
        <w:sz w:val="20"/>
        <w:szCs w:val="20"/>
        <w:lang w:eastAsia="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B614" w14:textId="77777777" w:rsidR="00C30E88" w:rsidRDefault="00C30E88" w:rsidP="00D74871">
      <w:pPr>
        <w:spacing w:line="240" w:lineRule="auto"/>
      </w:pPr>
      <w:r>
        <w:separator/>
      </w:r>
    </w:p>
  </w:footnote>
  <w:footnote w:type="continuationSeparator" w:id="0">
    <w:p w14:paraId="2E20DEF3" w14:textId="77777777" w:rsidR="00C30E88" w:rsidRDefault="00C30E88" w:rsidP="00D74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3FEA" w14:textId="77777777" w:rsidR="000C1C69" w:rsidRPr="000C1C69" w:rsidRDefault="000C1C69" w:rsidP="000C1C69">
    <w:pPr>
      <w:tabs>
        <w:tab w:val="center" w:pos="4680"/>
        <w:tab w:val="right" w:pos="9360"/>
      </w:tabs>
      <w:spacing w:line="240" w:lineRule="auto"/>
      <w:jc w:val="left"/>
      <w:rPr>
        <w:rFonts w:ascii="Calibri" w:eastAsia="SimSun" w:hAnsi="Calibri" w:cs="Times New Roman"/>
        <w:sz w:val="22"/>
        <w:lang w:val="id-ID" w:eastAsia="id-ID"/>
      </w:rPr>
    </w:pPr>
  </w:p>
  <w:p w14:paraId="0966543C" w14:textId="77777777" w:rsidR="002F5855" w:rsidRDefault="002F58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FEAA" w14:textId="1E07EE3A" w:rsidR="004F68BD" w:rsidRDefault="004F68BD" w:rsidP="009D3DF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E2AD" w14:textId="1A8029A5" w:rsidR="000C1C69" w:rsidRPr="000C1C69" w:rsidRDefault="000C1C69" w:rsidP="000C1C69">
    <w:pPr>
      <w:tabs>
        <w:tab w:val="center" w:pos="4320"/>
        <w:tab w:val="right" w:pos="8640"/>
      </w:tabs>
      <w:autoSpaceDE w:val="0"/>
      <w:autoSpaceDN w:val="0"/>
      <w:spacing w:line="240" w:lineRule="auto"/>
      <w:jc w:val="right"/>
      <w:rPr>
        <w:rFonts w:cs="Times New Roman"/>
        <w:noProof/>
        <w:sz w:val="20"/>
        <w:szCs w:val="20"/>
      </w:rPr>
    </w:pPr>
    <w:r w:rsidRPr="000C1C69">
      <w:rPr>
        <w:rFonts w:cs="Times New Roman"/>
        <w:sz w:val="20"/>
        <w:szCs w:val="20"/>
      </w:rPr>
      <w:fldChar w:fldCharType="begin"/>
    </w:r>
    <w:r w:rsidRPr="000C1C69">
      <w:rPr>
        <w:rFonts w:cs="Times New Roman"/>
        <w:sz w:val="20"/>
        <w:szCs w:val="20"/>
      </w:rPr>
      <w:instrText xml:space="preserve"> PAGE   \* MERGEFORMAT </w:instrText>
    </w:r>
    <w:r w:rsidRPr="000C1C69">
      <w:rPr>
        <w:rFonts w:cs="Times New Roman"/>
        <w:sz w:val="20"/>
        <w:szCs w:val="20"/>
      </w:rPr>
      <w:fldChar w:fldCharType="separate"/>
    </w:r>
    <w:r w:rsidR="000C3BC1">
      <w:rPr>
        <w:rFonts w:cs="Times New Roman"/>
        <w:noProof/>
        <w:sz w:val="20"/>
        <w:szCs w:val="20"/>
      </w:rPr>
      <w:t>1</w:t>
    </w:r>
    <w:r w:rsidRPr="000C1C69">
      <w:rPr>
        <w:rFonts w:cs="Times New Roman"/>
        <w:noProof/>
        <w:sz w:val="20"/>
        <w:szCs w:val="20"/>
      </w:rPr>
      <w:fldChar w:fldCharType="end"/>
    </w:r>
  </w:p>
  <w:p w14:paraId="55580AF2" w14:textId="77777777" w:rsidR="000C1C69" w:rsidRPr="000C1C69" w:rsidRDefault="000C1C69" w:rsidP="000C1C69">
    <w:pPr>
      <w:tabs>
        <w:tab w:val="center" w:pos="4320"/>
        <w:tab w:val="right" w:pos="8640"/>
      </w:tabs>
      <w:autoSpaceDE w:val="0"/>
      <w:autoSpaceDN w:val="0"/>
      <w:spacing w:line="240" w:lineRule="auto"/>
      <w:jc w:val="right"/>
      <w:rPr>
        <w:rFonts w:cs="Times New Roman"/>
        <w:sz w:val="20"/>
        <w:szCs w:val="20"/>
      </w:rPr>
    </w:pPr>
    <w:proofErr w:type="gramStart"/>
    <w:r w:rsidRPr="000C1C69">
      <w:rPr>
        <w:rFonts w:cs="Times New Roman"/>
        <w:b/>
        <w:sz w:val="20"/>
        <w:szCs w:val="20"/>
      </w:rPr>
      <w:t>HEME</w:t>
    </w:r>
    <w:r w:rsidRPr="000C1C69">
      <w:rPr>
        <w:rFonts w:cs="Times New Roman"/>
        <w:sz w:val="20"/>
        <w:szCs w:val="20"/>
      </w:rPr>
      <w:t xml:space="preserve"> :</w:t>
    </w:r>
    <w:proofErr w:type="gramEnd"/>
    <w:r w:rsidRPr="000C1C69">
      <w:rPr>
        <w:rFonts w:cs="Times New Roman"/>
        <w:sz w:val="20"/>
        <w:szCs w:val="20"/>
      </w:rPr>
      <w:t xml:space="preserve"> Health and Medical Journal</w:t>
    </w:r>
  </w:p>
  <w:p w14:paraId="2DA8C8BF" w14:textId="1237943C" w:rsidR="000C1C69" w:rsidRPr="000C1C69" w:rsidRDefault="000C1C69" w:rsidP="000C1C69">
    <w:pPr>
      <w:spacing w:line="240" w:lineRule="auto"/>
      <w:ind w:left="6663"/>
      <w:jc w:val="right"/>
      <w:rPr>
        <w:rFonts w:eastAsia="SimSun" w:cs="Times New Roman"/>
        <w:sz w:val="20"/>
        <w:szCs w:val="20"/>
        <w:lang w:val="id-ID" w:eastAsia="id-ID"/>
      </w:rPr>
    </w:pPr>
    <w:proofErr w:type="spellStart"/>
    <w:r w:rsidRPr="000C1C69">
      <w:rPr>
        <w:rFonts w:eastAsia="SimSun" w:cs="Times New Roman"/>
        <w:sz w:val="20"/>
        <w:szCs w:val="20"/>
        <w:lang w:val="id-ID" w:eastAsia="id-ID"/>
      </w:rPr>
      <w:t>pISSN</w:t>
    </w:r>
    <w:proofErr w:type="spellEnd"/>
    <w:r w:rsidRPr="000C1C69">
      <w:rPr>
        <w:rFonts w:eastAsia="SimSun" w:cs="Times New Roman"/>
        <w:sz w:val="20"/>
        <w:szCs w:val="20"/>
        <w:lang w:val="id-ID" w:eastAsia="id-ID"/>
      </w:rPr>
      <w:tab/>
    </w:r>
    <w:r w:rsidRPr="000C1C69">
      <w:rPr>
        <w:rFonts w:eastAsia="SimSun" w:cs="Times New Roman"/>
        <w:sz w:val="20"/>
        <w:szCs w:val="20"/>
        <w:lang w:eastAsia="id-ID"/>
      </w:rPr>
      <w:t xml:space="preserve"> </w:t>
    </w:r>
    <w:r w:rsidRPr="000C1C69">
      <w:rPr>
        <w:rFonts w:eastAsia="SimSun" w:cs="Times New Roman"/>
        <w:sz w:val="20"/>
        <w:szCs w:val="20"/>
        <w:lang w:val="id-ID" w:eastAsia="id-ID"/>
      </w:rPr>
      <w:t xml:space="preserve">:    </w:t>
    </w:r>
  </w:p>
  <w:p w14:paraId="3F2A1144" w14:textId="06D76F23" w:rsidR="000C1C69" w:rsidRPr="000C1C69" w:rsidRDefault="000C1C69" w:rsidP="000C1C69">
    <w:pPr>
      <w:spacing w:line="240" w:lineRule="auto"/>
      <w:ind w:left="6663"/>
      <w:jc w:val="right"/>
      <w:rPr>
        <w:rFonts w:eastAsia="SimSun" w:cs="Times New Roman"/>
        <w:sz w:val="20"/>
        <w:szCs w:val="20"/>
        <w:lang w:val="id-ID" w:eastAsia="id-ID"/>
      </w:rPr>
    </w:pPr>
    <w:proofErr w:type="spellStart"/>
    <w:r w:rsidRPr="000C1C69">
      <w:rPr>
        <w:rFonts w:eastAsia="SimSun" w:cs="Times New Roman"/>
        <w:sz w:val="20"/>
        <w:szCs w:val="20"/>
        <w:lang w:val="id-ID" w:eastAsia="id-ID"/>
      </w:rPr>
      <w:t>eISSN</w:t>
    </w:r>
    <w:proofErr w:type="spellEnd"/>
    <w:r w:rsidRPr="000C1C69">
      <w:rPr>
        <w:rFonts w:eastAsia="SimSun" w:cs="Times New Roman"/>
        <w:sz w:val="20"/>
        <w:szCs w:val="20"/>
        <w:lang w:val="id-ID" w:eastAsia="id-ID"/>
      </w:rPr>
      <w:tab/>
    </w:r>
    <w:r w:rsidRPr="000C1C69">
      <w:rPr>
        <w:rFonts w:eastAsia="SimSun" w:cs="Times New Roman"/>
        <w:sz w:val="20"/>
        <w:szCs w:val="20"/>
        <w:lang w:eastAsia="id-ID"/>
      </w:rPr>
      <w:t xml:space="preserve"> </w:t>
    </w:r>
    <w:r w:rsidRPr="000C1C69">
      <w:rPr>
        <w:rFonts w:eastAsia="SimSun" w:cs="Times New Roman"/>
        <w:sz w:val="20"/>
        <w:szCs w:val="20"/>
        <w:lang w:val="id-ID" w:eastAsia="id-ID"/>
      </w:rPr>
      <w:t xml:space="preserve">:  </w:t>
    </w:r>
  </w:p>
  <w:p w14:paraId="4BE53B4A" w14:textId="767F80DA" w:rsidR="000C1C69" w:rsidRPr="000C1C69" w:rsidRDefault="000C1C69" w:rsidP="000C1C69">
    <w:pPr>
      <w:pBdr>
        <w:bottom w:val="thinThickSmallGap" w:sz="12" w:space="1" w:color="auto"/>
      </w:pBdr>
      <w:tabs>
        <w:tab w:val="center" w:pos="4320"/>
        <w:tab w:val="right" w:pos="8640"/>
      </w:tabs>
      <w:autoSpaceDE w:val="0"/>
      <w:autoSpaceDN w:val="0"/>
      <w:spacing w:line="240" w:lineRule="auto"/>
      <w:jc w:val="right"/>
      <w:rPr>
        <w:rFonts w:cs="Times New Roman"/>
        <w:noProof/>
        <w:sz w:val="20"/>
        <w:szCs w:val="20"/>
      </w:rPr>
    </w:pPr>
    <w:r w:rsidRPr="000C1C69">
      <w:rPr>
        <w:rFonts w:cs="Times New Roman"/>
        <w:sz w:val="20"/>
        <w:szCs w:val="20"/>
      </w:rPr>
      <w:t xml:space="preserve">Available Online </w:t>
    </w:r>
    <w:proofErr w:type="gramStart"/>
    <w:r w:rsidRPr="000C1C69">
      <w:rPr>
        <w:rFonts w:cs="Times New Roman"/>
        <w:sz w:val="20"/>
        <w:szCs w:val="20"/>
      </w:rPr>
      <w:t>at :</w:t>
    </w:r>
    <w:proofErr w:type="gramEnd"/>
    <w:r w:rsidRPr="000C1C69">
      <w:rPr>
        <w:rFonts w:cs="Times New Roman"/>
        <w:sz w:val="20"/>
        <w:szCs w:val="20"/>
      </w:rPr>
      <w:t xml:space="preserve"> </w:t>
    </w:r>
  </w:p>
  <w:p w14:paraId="40C349E2" w14:textId="77777777" w:rsidR="002F5855" w:rsidRDefault="002F58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424"/>
      <w:gridCol w:w="494"/>
    </w:tblGrid>
    <w:tr w:rsidR="000C1C69" w:rsidRPr="000C1C69" w14:paraId="017166F8" w14:textId="77777777" w:rsidTr="008401AB">
      <w:tc>
        <w:tcPr>
          <w:tcW w:w="8424" w:type="dxa"/>
          <w:shd w:val="clear" w:color="auto" w:fill="auto"/>
          <w:hideMark/>
        </w:tcPr>
        <w:p w14:paraId="2B0331CE" w14:textId="77777777" w:rsidR="000C1C69" w:rsidRDefault="00096458" w:rsidP="000C1C69">
          <w:pPr>
            <w:tabs>
              <w:tab w:val="center" w:pos="4320"/>
              <w:tab w:val="right" w:pos="8640"/>
            </w:tabs>
            <w:autoSpaceDE w:val="0"/>
            <w:autoSpaceDN w:val="0"/>
            <w:spacing w:line="240" w:lineRule="auto"/>
            <w:jc w:val="right"/>
            <w:rPr>
              <w:rFonts w:cs="Times New Roman"/>
              <w:b/>
              <w:bCs/>
              <w:sz w:val="20"/>
              <w:szCs w:val="20"/>
            </w:rPr>
          </w:pPr>
          <w:r>
            <w:rPr>
              <w:rFonts w:cs="Times New Roman"/>
              <w:b/>
              <w:bCs/>
              <w:sz w:val="20"/>
              <w:szCs w:val="20"/>
            </w:rPr>
            <w:t>Heme, Vol No</w:t>
          </w:r>
        </w:p>
        <w:p w14:paraId="24CD8603" w14:textId="3469704B" w:rsidR="00096458" w:rsidRPr="00096458" w:rsidRDefault="00096458" w:rsidP="000C1C69">
          <w:pPr>
            <w:tabs>
              <w:tab w:val="center" w:pos="4320"/>
              <w:tab w:val="right" w:pos="8640"/>
            </w:tabs>
            <w:autoSpaceDE w:val="0"/>
            <w:autoSpaceDN w:val="0"/>
            <w:spacing w:line="240" w:lineRule="auto"/>
            <w:jc w:val="right"/>
            <w:rPr>
              <w:rFonts w:cs="Times New Roman"/>
              <w:b/>
              <w:bCs/>
              <w:sz w:val="20"/>
              <w:szCs w:val="20"/>
            </w:rPr>
          </w:pPr>
          <w:r>
            <w:rPr>
              <w:rFonts w:cs="Times New Roman"/>
              <w:b/>
              <w:bCs/>
              <w:sz w:val="20"/>
              <w:szCs w:val="20"/>
            </w:rPr>
            <w:t>June 2023</w:t>
          </w:r>
        </w:p>
      </w:tc>
      <w:tc>
        <w:tcPr>
          <w:tcW w:w="494" w:type="dxa"/>
          <w:shd w:val="clear" w:color="auto" w:fill="auto"/>
          <w:hideMark/>
        </w:tcPr>
        <w:p w14:paraId="7B9AEC8A" w14:textId="77777777" w:rsidR="000C1C69" w:rsidRPr="000C1C69" w:rsidRDefault="000C1C69" w:rsidP="000C1C69">
          <w:pPr>
            <w:tabs>
              <w:tab w:val="center" w:pos="4320"/>
              <w:tab w:val="right" w:pos="8640"/>
            </w:tabs>
            <w:autoSpaceDE w:val="0"/>
            <w:autoSpaceDN w:val="0"/>
            <w:spacing w:line="240" w:lineRule="auto"/>
            <w:ind w:right="-108"/>
            <w:jc w:val="right"/>
            <w:rPr>
              <w:rFonts w:cs="Times New Roman"/>
              <w:sz w:val="20"/>
              <w:szCs w:val="20"/>
            </w:rPr>
          </w:pPr>
          <w:r w:rsidRPr="000C1C69">
            <w:rPr>
              <w:rFonts w:cs="Times New Roman"/>
              <w:sz w:val="20"/>
              <w:szCs w:val="20"/>
            </w:rPr>
            <w:fldChar w:fldCharType="begin"/>
          </w:r>
          <w:r w:rsidRPr="000C1C69">
            <w:rPr>
              <w:rFonts w:cs="Times New Roman"/>
              <w:sz w:val="20"/>
              <w:szCs w:val="20"/>
            </w:rPr>
            <w:instrText xml:space="preserve"> PAGE   \* MERGEFORMAT </w:instrText>
          </w:r>
          <w:r w:rsidRPr="000C1C69">
            <w:rPr>
              <w:rFonts w:cs="Times New Roman"/>
              <w:sz w:val="20"/>
              <w:szCs w:val="20"/>
            </w:rPr>
            <w:fldChar w:fldCharType="separate"/>
          </w:r>
          <w:r w:rsidR="000C3BC1">
            <w:rPr>
              <w:rFonts w:cs="Times New Roman"/>
              <w:noProof/>
              <w:sz w:val="20"/>
              <w:szCs w:val="20"/>
            </w:rPr>
            <w:t>2</w:t>
          </w:r>
          <w:r w:rsidRPr="000C1C69">
            <w:rPr>
              <w:rFonts w:cs="Times New Roman"/>
              <w:noProof/>
              <w:sz w:val="20"/>
              <w:szCs w:val="20"/>
            </w:rPr>
            <w:fldChar w:fldCharType="end"/>
          </w:r>
        </w:p>
      </w:tc>
    </w:tr>
  </w:tbl>
  <w:p w14:paraId="7687DCE1" w14:textId="4576E06D" w:rsidR="000C1C69" w:rsidRPr="000C1C69" w:rsidRDefault="000C1C69" w:rsidP="004211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5C3B" w14:textId="5D673EF2" w:rsidR="001C24D9" w:rsidRDefault="001C24D9">
    <w:pPr>
      <w:pStyle w:val="Header"/>
      <w:jc w:val="right"/>
    </w:pPr>
  </w:p>
  <w:p w14:paraId="442D4C51" w14:textId="77777777" w:rsidR="003A50DE" w:rsidRDefault="003A50DE" w:rsidP="009D3DF6">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424"/>
      <w:gridCol w:w="494"/>
    </w:tblGrid>
    <w:tr w:rsidR="00962ACB" w:rsidRPr="000C1C69" w14:paraId="62E435F0" w14:textId="77777777" w:rsidTr="008401AB">
      <w:tc>
        <w:tcPr>
          <w:tcW w:w="8424" w:type="dxa"/>
          <w:shd w:val="clear" w:color="auto" w:fill="auto"/>
          <w:hideMark/>
        </w:tcPr>
        <w:p w14:paraId="5ED393FF" w14:textId="77777777" w:rsidR="00962ACB" w:rsidRDefault="00962ACB" w:rsidP="000C1C69">
          <w:pPr>
            <w:tabs>
              <w:tab w:val="center" w:pos="4320"/>
              <w:tab w:val="right" w:pos="8640"/>
            </w:tabs>
            <w:autoSpaceDE w:val="0"/>
            <w:autoSpaceDN w:val="0"/>
            <w:spacing w:line="240" w:lineRule="auto"/>
            <w:jc w:val="right"/>
            <w:rPr>
              <w:rFonts w:cs="Times New Roman"/>
              <w:b/>
              <w:bCs/>
              <w:sz w:val="20"/>
              <w:szCs w:val="20"/>
            </w:rPr>
          </w:pPr>
          <w:r>
            <w:rPr>
              <w:rFonts w:cs="Times New Roman"/>
              <w:b/>
              <w:bCs/>
              <w:sz w:val="20"/>
              <w:szCs w:val="20"/>
            </w:rPr>
            <w:t>Heme, Vol No</w:t>
          </w:r>
        </w:p>
        <w:p w14:paraId="75E17CDE" w14:textId="77777777" w:rsidR="00962ACB" w:rsidRPr="00096458" w:rsidRDefault="00962ACB" w:rsidP="000C1C69">
          <w:pPr>
            <w:tabs>
              <w:tab w:val="center" w:pos="4320"/>
              <w:tab w:val="right" w:pos="8640"/>
            </w:tabs>
            <w:autoSpaceDE w:val="0"/>
            <w:autoSpaceDN w:val="0"/>
            <w:spacing w:line="240" w:lineRule="auto"/>
            <w:jc w:val="right"/>
            <w:rPr>
              <w:rFonts w:cs="Times New Roman"/>
              <w:b/>
              <w:bCs/>
              <w:sz w:val="20"/>
              <w:szCs w:val="20"/>
            </w:rPr>
          </w:pPr>
          <w:r>
            <w:rPr>
              <w:rFonts w:cs="Times New Roman"/>
              <w:b/>
              <w:bCs/>
              <w:sz w:val="20"/>
              <w:szCs w:val="20"/>
            </w:rPr>
            <w:t>June 2023</w:t>
          </w:r>
        </w:p>
      </w:tc>
      <w:tc>
        <w:tcPr>
          <w:tcW w:w="494" w:type="dxa"/>
          <w:shd w:val="clear" w:color="auto" w:fill="auto"/>
          <w:hideMark/>
        </w:tcPr>
        <w:p w14:paraId="66804BAE" w14:textId="77777777" w:rsidR="00962ACB" w:rsidRPr="000C1C69" w:rsidRDefault="00962ACB" w:rsidP="000C1C69">
          <w:pPr>
            <w:tabs>
              <w:tab w:val="center" w:pos="4320"/>
              <w:tab w:val="right" w:pos="8640"/>
            </w:tabs>
            <w:autoSpaceDE w:val="0"/>
            <w:autoSpaceDN w:val="0"/>
            <w:spacing w:line="240" w:lineRule="auto"/>
            <w:ind w:right="-108"/>
            <w:jc w:val="right"/>
            <w:rPr>
              <w:rFonts w:cs="Times New Roman"/>
              <w:sz w:val="20"/>
              <w:szCs w:val="20"/>
            </w:rPr>
          </w:pPr>
          <w:r w:rsidRPr="000C1C69">
            <w:rPr>
              <w:rFonts w:cs="Times New Roman"/>
              <w:sz w:val="20"/>
              <w:szCs w:val="20"/>
            </w:rPr>
            <w:fldChar w:fldCharType="begin"/>
          </w:r>
          <w:r w:rsidRPr="000C1C69">
            <w:rPr>
              <w:rFonts w:cs="Times New Roman"/>
              <w:sz w:val="20"/>
              <w:szCs w:val="20"/>
            </w:rPr>
            <w:instrText xml:space="preserve"> PAGE   \* MERGEFORMAT </w:instrText>
          </w:r>
          <w:r w:rsidRPr="000C1C69">
            <w:rPr>
              <w:rFonts w:cs="Times New Roman"/>
              <w:sz w:val="20"/>
              <w:szCs w:val="20"/>
            </w:rPr>
            <w:fldChar w:fldCharType="separate"/>
          </w:r>
          <w:r>
            <w:rPr>
              <w:rFonts w:cs="Times New Roman"/>
              <w:noProof/>
              <w:sz w:val="20"/>
              <w:szCs w:val="20"/>
            </w:rPr>
            <w:t>2</w:t>
          </w:r>
          <w:r w:rsidRPr="000C1C69">
            <w:rPr>
              <w:rFonts w:cs="Times New Roman"/>
              <w:noProof/>
              <w:sz w:val="20"/>
              <w:szCs w:val="20"/>
            </w:rPr>
            <w:fldChar w:fldCharType="end"/>
          </w:r>
        </w:p>
      </w:tc>
    </w:tr>
  </w:tbl>
  <w:p w14:paraId="67F62F52" w14:textId="77777777" w:rsidR="00962ACB" w:rsidRPr="000C1C69" w:rsidRDefault="00962ACB" w:rsidP="004211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B456" w14:textId="77777777" w:rsidR="00EA693E" w:rsidRDefault="00EA693E">
    <w:pPr>
      <w:pStyle w:val="Header"/>
      <w:jc w:val="right"/>
    </w:pPr>
    <w:r>
      <w:rPr>
        <w:noProof/>
      </w:rPr>
      <mc:AlternateContent>
        <mc:Choice Requires="wps">
          <w:drawing>
            <wp:anchor distT="0" distB="0" distL="114300" distR="114300" simplePos="0" relativeHeight="251661312" behindDoc="0" locked="0" layoutInCell="1" allowOverlap="1" wp14:anchorId="6B167D4D" wp14:editId="11FA8C47">
              <wp:simplePos x="0" y="0"/>
              <wp:positionH relativeFrom="column">
                <wp:posOffset>4343400</wp:posOffset>
              </wp:positionH>
              <wp:positionV relativeFrom="paragraph">
                <wp:posOffset>-38100</wp:posOffset>
              </wp:positionV>
              <wp:extent cx="1516380" cy="419100"/>
              <wp:effectExtent l="0" t="0" r="0" b="0"/>
              <wp:wrapNone/>
              <wp:docPr id="1190620176" name="Text Box 3"/>
              <wp:cNvGraphicFramePr/>
              <a:graphic xmlns:a="http://schemas.openxmlformats.org/drawingml/2006/main">
                <a:graphicData uri="http://schemas.microsoft.com/office/word/2010/wordprocessingShape">
                  <wps:wsp>
                    <wps:cNvSpPr txBox="1"/>
                    <wps:spPr>
                      <a:xfrm>
                        <a:off x="0" y="0"/>
                        <a:ext cx="1516380" cy="419100"/>
                      </a:xfrm>
                      <a:prstGeom prst="rect">
                        <a:avLst/>
                      </a:prstGeom>
                      <a:noFill/>
                      <a:ln w="6350">
                        <a:noFill/>
                      </a:ln>
                    </wps:spPr>
                    <wps:txbx>
                      <w:txbxContent>
                        <w:p w14:paraId="0658FF0A" w14:textId="77777777" w:rsidR="00EA693E" w:rsidRPr="001C24D9" w:rsidRDefault="00EA693E" w:rsidP="001C24D9">
                          <w:pPr>
                            <w:rPr>
                              <w:sz w:val="20"/>
                              <w:szCs w:val="18"/>
                            </w:rPr>
                          </w:pPr>
                          <w:r w:rsidRPr="001C24D9">
                            <w:rPr>
                              <w:b/>
                              <w:bCs/>
                              <w:sz w:val="20"/>
                              <w:szCs w:val="18"/>
                            </w:rPr>
                            <w:t>Heme</w:t>
                          </w:r>
                          <w:r w:rsidRPr="001C24D9">
                            <w:rPr>
                              <w:sz w:val="20"/>
                              <w:szCs w:val="18"/>
                            </w:rPr>
                            <w:t>, Vol No</w:t>
                          </w:r>
                        </w:p>
                        <w:p w14:paraId="1F3CCB65" w14:textId="77777777" w:rsidR="00EA693E" w:rsidRPr="001C24D9" w:rsidRDefault="00EA693E" w:rsidP="001C24D9">
                          <w:pPr>
                            <w:rPr>
                              <w:sz w:val="20"/>
                              <w:szCs w:val="18"/>
                            </w:rPr>
                          </w:pPr>
                          <w:r w:rsidRPr="001C24D9">
                            <w:rPr>
                              <w:sz w:val="20"/>
                              <w:szCs w:val="18"/>
                            </w:rPr>
                            <w:t>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167D4D" id="_x0000_t202" coordsize="21600,21600" o:spt="202" path="m,l,21600r21600,l21600,xe">
              <v:stroke joinstyle="miter"/>
              <v:path gradientshapeok="t" o:connecttype="rect"/>
            </v:shapetype>
            <v:shape id="Text Box 3" o:spid="_x0000_s1026" type="#_x0000_t202" style="position:absolute;left:0;text-align:left;margin-left:342pt;margin-top:-3pt;width:119.4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DFQIAACwEAAAOAAAAZHJzL2Uyb0RvYy54bWysU11r2zAUfR/sPwi9L7bTJGt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aZrNbm7RxdE3ye6yNOKaXLKNdf67gIYEo6AWaYloscPa&#10;eeyIoaeQ0EzDqlYqUqM0aQs6u5mmMeHswQylMfEya7B8t+2GBbZQHnEvCz3lzvBVjc3XzPkXZpFj&#10;nBd165/xkAqwCQwWJRXYX3/7H+IRevRS0qJmCup+7pkVlKgfGkm5yyaTILJ4mUy/jvFirz3ba4/e&#10;Nw+AsszwhRgezRDv1cmUFpp3lPcydEUX0xx7F9SfzAffKxmfBxfLZQxCWRnm13pjeCgd4AzQvnbv&#10;zJoBf4/MPcFJXSz/QEMf2xOx3HuQdeQoANyjOuCOkozUDc8naP76HqMuj3zxGwAA//8DAFBLAwQU&#10;AAYACAAAACEAWLomAuAAAAAJAQAADwAAAGRycy9kb3ducmV2LnhtbEyPQUvDQBCF74L/YRnBW7tr&#10;0BBjNqUEiiB6aO3F2yY7TYLZ2ZjdttFf73iyp+HxHm/eV6xmN4gTTqH3pOFuqUAgNd721GrYv28W&#10;GYgQDVkzeEIN3xhgVV5fFSa3/kxbPO1iK7iEQm40dDGOuZSh6dCZsPQjEnsHPzkTWU6ttJM5c7kb&#10;ZKJUKp3piT90ZsSqw+Zzd3QaXqrNm9nWict+hur59bAev/YfD1rf3szrJxAR5/gfhr/5PB1K3lT7&#10;I9kgBg1pds8sUcMi5cuBxyRhlpodpUCWhbwkKH8BAAD//wMAUEsBAi0AFAAGAAgAAAAhALaDOJL+&#10;AAAA4QEAABMAAAAAAAAAAAAAAAAAAAAAAFtDb250ZW50X1R5cGVzXS54bWxQSwECLQAUAAYACAAA&#10;ACEAOP0h/9YAAACUAQAACwAAAAAAAAAAAAAAAAAvAQAAX3JlbHMvLnJlbHNQSwECLQAUAAYACAAA&#10;ACEApjOfgxUCAAAsBAAADgAAAAAAAAAAAAAAAAAuAgAAZHJzL2Uyb0RvYy54bWxQSwECLQAUAAYA&#10;CAAAACEAWLomAuAAAAAJAQAADwAAAAAAAAAAAAAAAABvBAAAZHJzL2Rvd25yZXYueG1sUEsFBgAA&#10;AAAEAAQA8wAAAHwFAAAAAA==&#10;" filled="f" stroked="f" strokeweight=".5pt">
              <v:textbox>
                <w:txbxContent>
                  <w:p w14:paraId="0658FF0A" w14:textId="77777777" w:rsidR="00EA693E" w:rsidRPr="001C24D9" w:rsidRDefault="00EA693E" w:rsidP="001C24D9">
                    <w:pPr>
                      <w:rPr>
                        <w:sz w:val="20"/>
                        <w:szCs w:val="18"/>
                      </w:rPr>
                    </w:pPr>
                    <w:r w:rsidRPr="001C24D9">
                      <w:rPr>
                        <w:b/>
                        <w:bCs/>
                        <w:sz w:val="20"/>
                        <w:szCs w:val="18"/>
                      </w:rPr>
                      <w:t>Heme</w:t>
                    </w:r>
                    <w:r w:rsidRPr="001C24D9">
                      <w:rPr>
                        <w:sz w:val="20"/>
                        <w:szCs w:val="18"/>
                      </w:rPr>
                      <w:t>, Vol No</w:t>
                    </w:r>
                  </w:p>
                  <w:p w14:paraId="1F3CCB65" w14:textId="77777777" w:rsidR="00EA693E" w:rsidRPr="001C24D9" w:rsidRDefault="00EA693E" w:rsidP="001C24D9">
                    <w:pPr>
                      <w:rPr>
                        <w:sz w:val="20"/>
                        <w:szCs w:val="18"/>
                      </w:rPr>
                    </w:pPr>
                    <w:r w:rsidRPr="001C24D9">
                      <w:rPr>
                        <w:sz w:val="20"/>
                        <w:szCs w:val="18"/>
                      </w:rPr>
                      <w:t>June 2023</w:t>
                    </w:r>
                  </w:p>
                </w:txbxContent>
              </v:textbox>
            </v:shape>
          </w:pict>
        </mc:Fallback>
      </mc:AlternateContent>
    </w:r>
    <w:sdt>
      <w:sdtPr>
        <w:id w:val="11969696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83A2E7E" w14:textId="77777777" w:rsidR="00EA693E" w:rsidRDefault="00EA693E" w:rsidP="009D3DF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F6"/>
    <w:multiLevelType w:val="hybridMultilevel"/>
    <w:tmpl w:val="FEF0C880"/>
    <w:lvl w:ilvl="0" w:tplc="0C6837E6">
      <w:start w:val="1"/>
      <w:numFmt w:val="upperRoman"/>
      <w:lvlText w:val="%1."/>
      <w:lvlJc w:val="left"/>
      <w:pPr>
        <w:ind w:left="920" w:hanging="780"/>
      </w:pPr>
      <w:rPr>
        <w:rFonts w:ascii="Times New Roman" w:eastAsia="Times New Roman" w:hAnsi="Times New Roman" w:cs="Times New Roman" w:hint="default"/>
        <w:b/>
        <w:bCs/>
        <w:w w:val="100"/>
        <w:sz w:val="24"/>
        <w:szCs w:val="24"/>
        <w:lang w:val="id" w:eastAsia="en-US" w:bidi="ar-SA"/>
      </w:rPr>
    </w:lvl>
    <w:lvl w:ilvl="1" w:tplc="FFB0A1B8">
      <w:numFmt w:val="bullet"/>
      <w:lvlText w:val="•"/>
      <w:lvlJc w:val="left"/>
      <w:pPr>
        <w:ind w:left="1282" w:hanging="780"/>
      </w:pPr>
      <w:rPr>
        <w:rFonts w:hint="default"/>
        <w:lang w:val="id" w:eastAsia="en-US" w:bidi="ar-SA"/>
      </w:rPr>
    </w:lvl>
    <w:lvl w:ilvl="2" w:tplc="A94C7314">
      <w:numFmt w:val="bullet"/>
      <w:lvlText w:val="•"/>
      <w:lvlJc w:val="left"/>
      <w:pPr>
        <w:ind w:left="1644" w:hanging="780"/>
      </w:pPr>
      <w:rPr>
        <w:rFonts w:hint="default"/>
        <w:lang w:val="id" w:eastAsia="en-US" w:bidi="ar-SA"/>
      </w:rPr>
    </w:lvl>
    <w:lvl w:ilvl="3" w:tplc="36E089A4">
      <w:numFmt w:val="bullet"/>
      <w:lvlText w:val="•"/>
      <w:lvlJc w:val="left"/>
      <w:pPr>
        <w:ind w:left="2007" w:hanging="780"/>
      </w:pPr>
      <w:rPr>
        <w:rFonts w:hint="default"/>
        <w:lang w:val="id" w:eastAsia="en-US" w:bidi="ar-SA"/>
      </w:rPr>
    </w:lvl>
    <w:lvl w:ilvl="4" w:tplc="CD9C6B0C">
      <w:numFmt w:val="bullet"/>
      <w:lvlText w:val="•"/>
      <w:lvlJc w:val="left"/>
      <w:pPr>
        <w:ind w:left="2369" w:hanging="780"/>
      </w:pPr>
      <w:rPr>
        <w:rFonts w:hint="default"/>
        <w:lang w:val="id" w:eastAsia="en-US" w:bidi="ar-SA"/>
      </w:rPr>
    </w:lvl>
    <w:lvl w:ilvl="5" w:tplc="4E30F634">
      <w:numFmt w:val="bullet"/>
      <w:lvlText w:val="•"/>
      <w:lvlJc w:val="left"/>
      <w:pPr>
        <w:ind w:left="2732" w:hanging="780"/>
      </w:pPr>
      <w:rPr>
        <w:rFonts w:hint="default"/>
        <w:lang w:val="id" w:eastAsia="en-US" w:bidi="ar-SA"/>
      </w:rPr>
    </w:lvl>
    <w:lvl w:ilvl="6" w:tplc="B81460F8">
      <w:numFmt w:val="bullet"/>
      <w:lvlText w:val="•"/>
      <w:lvlJc w:val="left"/>
      <w:pPr>
        <w:ind w:left="3094" w:hanging="780"/>
      </w:pPr>
      <w:rPr>
        <w:rFonts w:hint="default"/>
        <w:lang w:val="id" w:eastAsia="en-US" w:bidi="ar-SA"/>
      </w:rPr>
    </w:lvl>
    <w:lvl w:ilvl="7" w:tplc="6352AC58">
      <w:numFmt w:val="bullet"/>
      <w:lvlText w:val="•"/>
      <w:lvlJc w:val="left"/>
      <w:pPr>
        <w:ind w:left="3456" w:hanging="780"/>
      </w:pPr>
      <w:rPr>
        <w:rFonts w:hint="default"/>
        <w:lang w:val="id" w:eastAsia="en-US" w:bidi="ar-SA"/>
      </w:rPr>
    </w:lvl>
    <w:lvl w:ilvl="8" w:tplc="1892FF3A">
      <w:numFmt w:val="bullet"/>
      <w:lvlText w:val="•"/>
      <w:lvlJc w:val="left"/>
      <w:pPr>
        <w:ind w:left="3819" w:hanging="780"/>
      </w:pPr>
      <w:rPr>
        <w:rFonts w:hint="default"/>
        <w:lang w:val="id" w:eastAsia="en-US" w:bidi="ar-SA"/>
      </w:rPr>
    </w:lvl>
  </w:abstractNum>
  <w:abstractNum w:abstractNumId="1" w15:restartNumberingAfterBreak="0">
    <w:nsid w:val="1E56762E"/>
    <w:multiLevelType w:val="hybridMultilevel"/>
    <w:tmpl w:val="EB7CB4DC"/>
    <w:lvl w:ilvl="0" w:tplc="F7926468">
      <w:start w:val="1"/>
      <w:numFmt w:val="upperRoman"/>
      <w:pStyle w:val="bab"/>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F163E"/>
    <w:multiLevelType w:val="hybridMultilevel"/>
    <w:tmpl w:val="6C5C815A"/>
    <w:lvl w:ilvl="0" w:tplc="ECB6813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3E446CCA"/>
    <w:multiLevelType w:val="hybridMultilevel"/>
    <w:tmpl w:val="5A7E2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436FD1"/>
    <w:multiLevelType w:val="hybridMultilevel"/>
    <w:tmpl w:val="E408C6E4"/>
    <w:lvl w:ilvl="0" w:tplc="9C84E59E">
      <w:start w:val="1"/>
      <w:numFmt w:val="upperLetter"/>
      <w:lvlText w:val="%1."/>
      <w:lvlJc w:val="left"/>
      <w:pPr>
        <w:ind w:left="433" w:hanging="294"/>
        <w:jc w:val="right"/>
      </w:pPr>
      <w:rPr>
        <w:rFonts w:ascii="Times New Roman" w:eastAsia="Times New Roman" w:hAnsi="Times New Roman" w:cs="Times New Roman" w:hint="default"/>
        <w:b/>
        <w:bCs/>
        <w:w w:val="100"/>
        <w:sz w:val="24"/>
        <w:szCs w:val="24"/>
        <w:lang w:val="id" w:eastAsia="en-US" w:bidi="ar-SA"/>
      </w:rPr>
    </w:lvl>
    <w:lvl w:ilvl="1" w:tplc="5A922326">
      <w:numFmt w:val="bullet"/>
      <w:lvlText w:val="•"/>
      <w:lvlJc w:val="left"/>
      <w:pPr>
        <w:ind w:left="863" w:hanging="294"/>
      </w:pPr>
      <w:rPr>
        <w:rFonts w:hint="default"/>
        <w:lang w:val="id" w:eastAsia="en-US" w:bidi="ar-SA"/>
      </w:rPr>
    </w:lvl>
    <w:lvl w:ilvl="2" w:tplc="BC8AA3A0">
      <w:numFmt w:val="bullet"/>
      <w:lvlText w:val="•"/>
      <w:lvlJc w:val="left"/>
      <w:pPr>
        <w:ind w:left="1286" w:hanging="294"/>
      </w:pPr>
      <w:rPr>
        <w:rFonts w:hint="default"/>
        <w:lang w:val="id" w:eastAsia="en-US" w:bidi="ar-SA"/>
      </w:rPr>
    </w:lvl>
    <w:lvl w:ilvl="3" w:tplc="9C4C8FFA">
      <w:numFmt w:val="bullet"/>
      <w:lvlText w:val="•"/>
      <w:lvlJc w:val="left"/>
      <w:pPr>
        <w:ind w:left="1709" w:hanging="294"/>
      </w:pPr>
      <w:rPr>
        <w:rFonts w:hint="default"/>
        <w:lang w:val="id" w:eastAsia="en-US" w:bidi="ar-SA"/>
      </w:rPr>
    </w:lvl>
    <w:lvl w:ilvl="4" w:tplc="09DECCA4">
      <w:numFmt w:val="bullet"/>
      <w:lvlText w:val="•"/>
      <w:lvlJc w:val="left"/>
      <w:pPr>
        <w:ind w:left="2132" w:hanging="294"/>
      </w:pPr>
      <w:rPr>
        <w:rFonts w:hint="default"/>
        <w:lang w:val="id" w:eastAsia="en-US" w:bidi="ar-SA"/>
      </w:rPr>
    </w:lvl>
    <w:lvl w:ilvl="5" w:tplc="30802430">
      <w:numFmt w:val="bullet"/>
      <w:lvlText w:val="•"/>
      <w:lvlJc w:val="left"/>
      <w:pPr>
        <w:ind w:left="2555" w:hanging="294"/>
      </w:pPr>
      <w:rPr>
        <w:rFonts w:hint="default"/>
        <w:lang w:val="id" w:eastAsia="en-US" w:bidi="ar-SA"/>
      </w:rPr>
    </w:lvl>
    <w:lvl w:ilvl="6" w:tplc="A8D2336E">
      <w:numFmt w:val="bullet"/>
      <w:lvlText w:val="•"/>
      <w:lvlJc w:val="left"/>
      <w:pPr>
        <w:ind w:left="2978" w:hanging="294"/>
      </w:pPr>
      <w:rPr>
        <w:rFonts w:hint="default"/>
        <w:lang w:val="id" w:eastAsia="en-US" w:bidi="ar-SA"/>
      </w:rPr>
    </w:lvl>
    <w:lvl w:ilvl="7" w:tplc="508C8FF0">
      <w:numFmt w:val="bullet"/>
      <w:lvlText w:val="•"/>
      <w:lvlJc w:val="left"/>
      <w:pPr>
        <w:ind w:left="3401" w:hanging="294"/>
      </w:pPr>
      <w:rPr>
        <w:rFonts w:hint="default"/>
        <w:lang w:val="id" w:eastAsia="en-US" w:bidi="ar-SA"/>
      </w:rPr>
    </w:lvl>
    <w:lvl w:ilvl="8" w:tplc="4FCCB17A">
      <w:numFmt w:val="bullet"/>
      <w:lvlText w:val="•"/>
      <w:lvlJc w:val="left"/>
      <w:pPr>
        <w:ind w:left="3824" w:hanging="294"/>
      </w:pPr>
      <w:rPr>
        <w:rFonts w:hint="default"/>
        <w:lang w:val="id" w:eastAsia="en-US" w:bidi="ar-SA"/>
      </w:rPr>
    </w:lvl>
  </w:abstractNum>
  <w:abstractNum w:abstractNumId="5" w15:restartNumberingAfterBreak="0">
    <w:nsid w:val="4E892456"/>
    <w:multiLevelType w:val="hybridMultilevel"/>
    <w:tmpl w:val="FB3E33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9666D7B"/>
    <w:multiLevelType w:val="hybridMultilevel"/>
    <w:tmpl w:val="418613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BCF2C0A"/>
    <w:multiLevelType w:val="hybridMultilevel"/>
    <w:tmpl w:val="507069D0"/>
    <w:lvl w:ilvl="0" w:tplc="504CCEEE">
      <w:start w:val="1"/>
      <w:numFmt w:val="decimal"/>
      <w:lvlText w:val="[%1]."/>
      <w:lvlJc w:val="left"/>
      <w:pPr>
        <w:ind w:left="720" w:hanging="360"/>
      </w:pPr>
      <w:rPr>
        <w:rFonts w:hint="default"/>
        <w:color w:val="2021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F1373D6"/>
    <w:multiLevelType w:val="hybridMultilevel"/>
    <w:tmpl w:val="15827D42"/>
    <w:lvl w:ilvl="0" w:tplc="FEE2EE28">
      <w:start w:val="1"/>
      <w:numFmt w:val="decimal"/>
      <w:lvlText w:val="%1."/>
      <w:lvlJc w:val="left"/>
      <w:pPr>
        <w:ind w:left="720" w:hanging="360"/>
      </w:pPr>
      <w:rPr>
        <w:rFonts w:cs="Arial" w:hint="default"/>
        <w:color w:val="2021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24591834">
    <w:abstractNumId w:val="6"/>
  </w:num>
  <w:num w:numId="2" w16cid:durableId="2111243449">
    <w:abstractNumId w:val="3"/>
  </w:num>
  <w:num w:numId="3" w16cid:durableId="1811822109">
    <w:abstractNumId w:val="2"/>
  </w:num>
  <w:num w:numId="4" w16cid:durableId="892622518">
    <w:abstractNumId w:val="8"/>
  </w:num>
  <w:num w:numId="5" w16cid:durableId="1540431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8494283">
    <w:abstractNumId w:val="1"/>
  </w:num>
  <w:num w:numId="7" w16cid:durableId="255139311">
    <w:abstractNumId w:val="7"/>
  </w:num>
  <w:num w:numId="8" w16cid:durableId="1275745360">
    <w:abstractNumId w:val="4"/>
  </w:num>
  <w:num w:numId="9" w16cid:durableId="126053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Dc0MjAyMTI1NzZR0lEKTi0uzszPAykwqQUAXMqkOCwAAAA="/>
  </w:docVars>
  <w:rsids>
    <w:rsidRoot w:val="005D5705"/>
    <w:rsid w:val="00020CFB"/>
    <w:rsid w:val="0005160D"/>
    <w:rsid w:val="00054B15"/>
    <w:rsid w:val="0006509F"/>
    <w:rsid w:val="000701D3"/>
    <w:rsid w:val="00096458"/>
    <w:rsid w:val="00096D2D"/>
    <w:rsid w:val="000A5166"/>
    <w:rsid w:val="000C1C69"/>
    <w:rsid w:val="000C3BC1"/>
    <w:rsid w:val="000C62CF"/>
    <w:rsid w:val="000E02D0"/>
    <w:rsid w:val="000E3277"/>
    <w:rsid w:val="000E6B5A"/>
    <w:rsid w:val="000E6FF9"/>
    <w:rsid w:val="000F0655"/>
    <w:rsid w:val="000F1BC6"/>
    <w:rsid w:val="00102EAF"/>
    <w:rsid w:val="00136A35"/>
    <w:rsid w:val="00151F98"/>
    <w:rsid w:val="00160AA7"/>
    <w:rsid w:val="001714A7"/>
    <w:rsid w:val="001A6B40"/>
    <w:rsid w:val="001C24D9"/>
    <w:rsid w:val="001C25F5"/>
    <w:rsid w:val="001E692B"/>
    <w:rsid w:val="002771B5"/>
    <w:rsid w:val="0029769E"/>
    <w:rsid w:val="002A46CC"/>
    <w:rsid w:val="002D08DC"/>
    <w:rsid w:val="002D6616"/>
    <w:rsid w:val="002E290A"/>
    <w:rsid w:val="002F5855"/>
    <w:rsid w:val="00310DFC"/>
    <w:rsid w:val="003230F8"/>
    <w:rsid w:val="0032429E"/>
    <w:rsid w:val="00330081"/>
    <w:rsid w:val="00355912"/>
    <w:rsid w:val="00357BBF"/>
    <w:rsid w:val="00370C98"/>
    <w:rsid w:val="003A50DE"/>
    <w:rsid w:val="003A782B"/>
    <w:rsid w:val="003B659B"/>
    <w:rsid w:val="004211A5"/>
    <w:rsid w:val="00430BDF"/>
    <w:rsid w:val="004677D5"/>
    <w:rsid w:val="00467FF3"/>
    <w:rsid w:val="00473CDB"/>
    <w:rsid w:val="004828FC"/>
    <w:rsid w:val="004A1F30"/>
    <w:rsid w:val="004E33E7"/>
    <w:rsid w:val="004F68BD"/>
    <w:rsid w:val="00542AE3"/>
    <w:rsid w:val="005830B4"/>
    <w:rsid w:val="005901C2"/>
    <w:rsid w:val="00593A1F"/>
    <w:rsid w:val="005A3417"/>
    <w:rsid w:val="005A459C"/>
    <w:rsid w:val="005C4FFE"/>
    <w:rsid w:val="005C77BA"/>
    <w:rsid w:val="005D459F"/>
    <w:rsid w:val="005D5705"/>
    <w:rsid w:val="006056C3"/>
    <w:rsid w:val="00606833"/>
    <w:rsid w:val="00616D6C"/>
    <w:rsid w:val="0064008E"/>
    <w:rsid w:val="00650688"/>
    <w:rsid w:val="00653476"/>
    <w:rsid w:val="006B4F36"/>
    <w:rsid w:val="006B6BD2"/>
    <w:rsid w:val="006B7ABA"/>
    <w:rsid w:val="006C49B2"/>
    <w:rsid w:val="006D6791"/>
    <w:rsid w:val="0072230B"/>
    <w:rsid w:val="007308B6"/>
    <w:rsid w:val="007655FC"/>
    <w:rsid w:val="007B224F"/>
    <w:rsid w:val="007D7B3F"/>
    <w:rsid w:val="007E6DB6"/>
    <w:rsid w:val="00804234"/>
    <w:rsid w:val="00830952"/>
    <w:rsid w:val="008311F0"/>
    <w:rsid w:val="008401AB"/>
    <w:rsid w:val="00843BF5"/>
    <w:rsid w:val="00850898"/>
    <w:rsid w:val="00856978"/>
    <w:rsid w:val="00862092"/>
    <w:rsid w:val="00871368"/>
    <w:rsid w:val="00892A39"/>
    <w:rsid w:val="008A31D9"/>
    <w:rsid w:val="008C0839"/>
    <w:rsid w:val="008C4266"/>
    <w:rsid w:val="008C5461"/>
    <w:rsid w:val="008D0560"/>
    <w:rsid w:val="008E2891"/>
    <w:rsid w:val="00903ABB"/>
    <w:rsid w:val="00904AFA"/>
    <w:rsid w:val="0091309A"/>
    <w:rsid w:val="0095252D"/>
    <w:rsid w:val="00962ACB"/>
    <w:rsid w:val="0099072E"/>
    <w:rsid w:val="009A25EA"/>
    <w:rsid w:val="009B4E39"/>
    <w:rsid w:val="009C4980"/>
    <w:rsid w:val="009D3DF6"/>
    <w:rsid w:val="009E3A2E"/>
    <w:rsid w:val="00A06A8C"/>
    <w:rsid w:val="00A23059"/>
    <w:rsid w:val="00A2649E"/>
    <w:rsid w:val="00A47919"/>
    <w:rsid w:val="00A51793"/>
    <w:rsid w:val="00A63C48"/>
    <w:rsid w:val="00A94B1D"/>
    <w:rsid w:val="00A9702D"/>
    <w:rsid w:val="00AA1C7B"/>
    <w:rsid w:val="00AC5F74"/>
    <w:rsid w:val="00AD601C"/>
    <w:rsid w:val="00B02108"/>
    <w:rsid w:val="00B27091"/>
    <w:rsid w:val="00B45FB1"/>
    <w:rsid w:val="00B55036"/>
    <w:rsid w:val="00B57DF4"/>
    <w:rsid w:val="00BA40D8"/>
    <w:rsid w:val="00BC76EF"/>
    <w:rsid w:val="00BD149C"/>
    <w:rsid w:val="00BD4B66"/>
    <w:rsid w:val="00BE4952"/>
    <w:rsid w:val="00BE5889"/>
    <w:rsid w:val="00C01C42"/>
    <w:rsid w:val="00C111A8"/>
    <w:rsid w:val="00C30E88"/>
    <w:rsid w:val="00C35F51"/>
    <w:rsid w:val="00C56352"/>
    <w:rsid w:val="00C82BC1"/>
    <w:rsid w:val="00C837C0"/>
    <w:rsid w:val="00C83DDF"/>
    <w:rsid w:val="00CC03A9"/>
    <w:rsid w:val="00CC4D73"/>
    <w:rsid w:val="00CD493D"/>
    <w:rsid w:val="00CE7EFE"/>
    <w:rsid w:val="00CF2016"/>
    <w:rsid w:val="00D470B3"/>
    <w:rsid w:val="00D54AF2"/>
    <w:rsid w:val="00D55D58"/>
    <w:rsid w:val="00D74871"/>
    <w:rsid w:val="00D82AFB"/>
    <w:rsid w:val="00D91569"/>
    <w:rsid w:val="00DA7762"/>
    <w:rsid w:val="00DD066A"/>
    <w:rsid w:val="00DD7422"/>
    <w:rsid w:val="00E07BFB"/>
    <w:rsid w:val="00E457D7"/>
    <w:rsid w:val="00E46EF0"/>
    <w:rsid w:val="00E519C9"/>
    <w:rsid w:val="00EA693E"/>
    <w:rsid w:val="00EB3728"/>
    <w:rsid w:val="00ED313C"/>
    <w:rsid w:val="00ED5AED"/>
    <w:rsid w:val="00EE33DC"/>
    <w:rsid w:val="00F01F24"/>
    <w:rsid w:val="00F02374"/>
    <w:rsid w:val="00F33050"/>
    <w:rsid w:val="00F34AD6"/>
    <w:rsid w:val="00F44480"/>
    <w:rsid w:val="00F564F3"/>
    <w:rsid w:val="00F66F68"/>
    <w:rsid w:val="00FB102C"/>
    <w:rsid w:val="00FD4AC0"/>
    <w:rsid w:val="00FF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C4EDD7"/>
  <w14:defaultImageDpi w14:val="96"/>
  <w15:docId w15:val="{1C9535A1-C08E-4D94-9012-759806E2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62"/>
    <w:pPr>
      <w:spacing w:line="276" w:lineRule="auto"/>
      <w:jc w:val="both"/>
    </w:pPr>
    <w:rPr>
      <w:rFonts w:ascii="Times New Roman" w:hAnsi="Times New Roman"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871"/>
    <w:pPr>
      <w:tabs>
        <w:tab w:val="center" w:pos="4680"/>
        <w:tab w:val="right" w:pos="9360"/>
      </w:tabs>
    </w:pPr>
  </w:style>
  <w:style w:type="character" w:customStyle="1" w:styleId="HeaderChar">
    <w:name w:val="Header Char"/>
    <w:link w:val="Header"/>
    <w:uiPriority w:val="99"/>
    <w:locked/>
    <w:rsid w:val="00D74871"/>
    <w:rPr>
      <w:rFonts w:cs="Times New Roman"/>
    </w:rPr>
  </w:style>
  <w:style w:type="paragraph" w:styleId="Footer">
    <w:name w:val="footer"/>
    <w:basedOn w:val="Normal"/>
    <w:link w:val="FooterChar"/>
    <w:uiPriority w:val="99"/>
    <w:unhideWhenUsed/>
    <w:rsid w:val="00D74871"/>
    <w:pPr>
      <w:tabs>
        <w:tab w:val="center" w:pos="4680"/>
        <w:tab w:val="right" w:pos="9360"/>
      </w:tabs>
    </w:pPr>
  </w:style>
  <w:style w:type="character" w:customStyle="1" w:styleId="FooterChar">
    <w:name w:val="Footer Char"/>
    <w:link w:val="Footer"/>
    <w:uiPriority w:val="99"/>
    <w:locked/>
    <w:rsid w:val="00D74871"/>
    <w:rPr>
      <w:rFonts w:cs="Times New Roman"/>
    </w:rPr>
  </w:style>
  <w:style w:type="table" w:styleId="TableGrid">
    <w:name w:val="Table Grid"/>
    <w:basedOn w:val="TableNormal"/>
    <w:uiPriority w:val="39"/>
    <w:rsid w:val="00D74871"/>
    <w:pPr>
      <w:widowControl w:val="0"/>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4980"/>
    <w:rPr>
      <w:rFonts w:cs="Times New Roman"/>
      <w:color w:val="0000FF"/>
      <w:u w:val="single"/>
    </w:rPr>
  </w:style>
  <w:style w:type="paragraph" w:styleId="ListParagraph">
    <w:name w:val="List Paragraph"/>
    <w:aliases w:val="Heading 31"/>
    <w:basedOn w:val="Normal"/>
    <w:link w:val="ListParagraphChar"/>
    <w:uiPriority w:val="34"/>
    <w:qFormat/>
    <w:rsid w:val="009C4980"/>
    <w:pPr>
      <w:spacing w:line="240" w:lineRule="auto"/>
      <w:ind w:left="720"/>
      <w:contextualSpacing/>
    </w:pPr>
    <w:rPr>
      <w:rFonts w:cs="Times New Roman"/>
      <w:szCs w:val="24"/>
      <w:lang w:val="id-ID"/>
    </w:rPr>
  </w:style>
  <w:style w:type="character" w:customStyle="1" w:styleId="ListParagraphChar">
    <w:name w:val="List Paragraph Char"/>
    <w:aliases w:val="Heading 31 Char"/>
    <w:link w:val="ListParagraph"/>
    <w:uiPriority w:val="34"/>
    <w:locked/>
    <w:rsid w:val="009C4980"/>
    <w:rPr>
      <w:rFonts w:ascii="Times New Roman" w:hAnsi="Times New Roman"/>
      <w:sz w:val="24"/>
      <w:lang w:val="id-ID" w:eastAsia="x-none"/>
    </w:rPr>
  </w:style>
  <w:style w:type="character" w:styleId="BookTitle">
    <w:name w:val="Book Title"/>
    <w:aliases w:val="judul bab"/>
    <w:uiPriority w:val="33"/>
    <w:rsid w:val="00096D2D"/>
    <w:rPr>
      <w:rFonts w:ascii="Times New Roman" w:hAnsi="Times New Roman"/>
      <w:b/>
      <w:bCs/>
      <w:smallCaps/>
      <w:color w:val="auto"/>
      <w:spacing w:val="5"/>
      <w:sz w:val="24"/>
    </w:rPr>
  </w:style>
  <w:style w:type="paragraph" w:customStyle="1" w:styleId="bab">
    <w:name w:val="bab"/>
    <w:basedOn w:val="Normal"/>
    <w:link w:val="babChar"/>
    <w:qFormat/>
    <w:rsid w:val="00DD066A"/>
    <w:pPr>
      <w:widowControl w:val="0"/>
      <w:numPr>
        <w:numId w:val="6"/>
      </w:numPr>
      <w:autoSpaceDE w:val="0"/>
      <w:autoSpaceDN w:val="0"/>
      <w:adjustRightInd w:val="0"/>
      <w:spacing w:line="240" w:lineRule="auto"/>
      <w:ind w:left="426" w:hanging="437"/>
    </w:pPr>
    <w:rPr>
      <w:b/>
      <w:smallCaps/>
    </w:rPr>
  </w:style>
  <w:style w:type="paragraph" w:customStyle="1" w:styleId="judultabel">
    <w:name w:val="judul tabel"/>
    <w:basedOn w:val="Normal"/>
    <w:link w:val="judultabelChar"/>
    <w:rsid w:val="00DD066A"/>
    <w:pPr>
      <w:widowControl w:val="0"/>
      <w:tabs>
        <w:tab w:val="left" w:pos="720"/>
        <w:tab w:val="left" w:pos="851"/>
      </w:tabs>
      <w:overflowPunct w:val="0"/>
      <w:autoSpaceDE w:val="0"/>
      <w:autoSpaceDN w:val="0"/>
      <w:adjustRightInd w:val="0"/>
      <w:spacing w:line="240" w:lineRule="auto"/>
      <w:ind w:left="851" w:hanging="851"/>
    </w:pPr>
    <w:rPr>
      <w:b/>
      <w:smallCaps/>
      <w:color w:val="000000"/>
      <w:sz w:val="20"/>
      <w:szCs w:val="20"/>
    </w:rPr>
  </w:style>
  <w:style w:type="character" w:customStyle="1" w:styleId="babChar">
    <w:name w:val="bab Char"/>
    <w:link w:val="bab"/>
    <w:rsid w:val="00DD066A"/>
    <w:rPr>
      <w:rFonts w:ascii="Times New Roman" w:hAnsi="Times New Roman" w:cs="Arial"/>
      <w:b/>
      <w:smallCaps/>
      <w:sz w:val="24"/>
      <w:szCs w:val="22"/>
    </w:rPr>
  </w:style>
  <w:style w:type="paragraph" w:styleId="Title">
    <w:name w:val="Title"/>
    <w:basedOn w:val="Normal"/>
    <w:next w:val="Normal"/>
    <w:link w:val="TitleChar"/>
    <w:uiPriority w:val="10"/>
    <w:qFormat/>
    <w:rsid w:val="00BA40D8"/>
    <w:pPr>
      <w:spacing w:before="240" w:after="60"/>
      <w:jc w:val="center"/>
      <w:outlineLvl w:val="0"/>
    </w:pPr>
    <w:rPr>
      <w:rFonts w:ascii="Cambria" w:hAnsi="Cambria" w:cs="Times New Roman"/>
      <w:b/>
      <w:bCs/>
      <w:kern w:val="28"/>
      <w:sz w:val="32"/>
      <w:szCs w:val="32"/>
    </w:rPr>
  </w:style>
  <w:style w:type="character" w:customStyle="1" w:styleId="judultabelChar">
    <w:name w:val="judul tabel Char"/>
    <w:link w:val="judultabel"/>
    <w:rsid w:val="00DD066A"/>
    <w:rPr>
      <w:rFonts w:ascii="Times New Roman" w:hAnsi="Times New Roman" w:cs="Arial"/>
      <w:b/>
      <w:smallCaps/>
      <w:color w:val="000000"/>
    </w:rPr>
  </w:style>
  <w:style w:type="character" w:customStyle="1" w:styleId="TitleChar">
    <w:name w:val="Title Char"/>
    <w:link w:val="Title"/>
    <w:uiPriority w:val="10"/>
    <w:rsid w:val="00BA40D8"/>
    <w:rPr>
      <w:rFonts w:ascii="Cambria" w:eastAsia="Times New Roman" w:hAnsi="Cambria" w:cs="Times New Roman"/>
      <w:b/>
      <w:bCs/>
      <w:kern w:val="28"/>
      <w:sz w:val="32"/>
      <w:szCs w:val="32"/>
    </w:rPr>
  </w:style>
  <w:style w:type="paragraph" w:styleId="BodyText">
    <w:name w:val="Body Text"/>
    <w:basedOn w:val="Normal"/>
    <w:link w:val="BodyTextChar"/>
    <w:uiPriority w:val="1"/>
    <w:qFormat/>
    <w:rsid w:val="004E33E7"/>
    <w:pPr>
      <w:widowControl w:val="0"/>
      <w:autoSpaceDE w:val="0"/>
      <w:autoSpaceDN w:val="0"/>
      <w:spacing w:line="240" w:lineRule="auto"/>
      <w:jc w:val="left"/>
    </w:pPr>
    <w:rPr>
      <w:rFonts w:cs="Times New Roman"/>
      <w:szCs w:val="24"/>
      <w:lang w:val="id"/>
    </w:rPr>
  </w:style>
  <w:style w:type="character" w:customStyle="1" w:styleId="BodyTextChar">
    <w:name w:val="Body Text Char"/>
    <w:basedOn w:val="DefaultParagraphFont"/>
    <w:link w:val="BodyText"/>
    <w:uiPriority w:val="1"/>
    <w:rsid w:val="004E33E7"/>
    <w:rPr>
      <w:rFonts w:ascii="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45">
      <w:bodyDiv w:val="1"/>
      <w:marLeft w:val="0"/>
      <w:marRight w:val="0"/>
      <w:marTop w:val="0"/>
      <w:marBottom w:val="0"/>
      <w:divBdr>
        <w:top w:val="none" w:sz="0" w:space="0" w:color="auto"/>
        <w:left w:val="none" w:sz="0" w:space="0" w:color="auto"/>
        <w:bottom w:val="none" w:sz="0" w:space="0" w:color="auto"/>
        <w:right w:val="none" w:sz="0" w:space="0" w:color="auto"/>
      </w:divBdr>
    </w:div>
    <w:div w:id="317345157">
      <w:marLeft w:val="0"/>
      <w:marRight w:val="0"/>
      <w:marTop w:val="0"/>
      <w:marBottom w:val="0"/>
      <w:divBdr>
        <w:top w:val="none" w:sz="0" w:space="0" w:color="auto"/>
        <w:left w:val="none" w:sz="0" w:space="0" w:color="auto"/>
        <w:bottom w:val="none" w:sz="0" w:space="0" w:color="auto"/>
        <w:right w:val="none" w:sz="0" w:space="0" w:color="auto"/>
      </w:divBdr>
    </w:div>
    <w:div w:id="317345158">
      <w:marLeft w:val="0"/>
      <w:marRight w:val="0"/>
      <w:marTop w:val="0"/>
      <w:marBottom w:val="0"/>
      <w:divBdr>
        <w:top w:val="none" w:sz="0" w:space="0" w:color="auto"/>
        <w:left w:val="none" w:sz="0" w:space="0" w:color="auto"/>
        <w:bottom w:val="none" w:sz="0" w:space="0" w:color="auto"/>
        <w:right w:val="none" w:sz="0" w:space="0" w:color="auto"/>
      </w:divBdr>
    </w:div>
    <w:div w:id="317345159">
      <w:marLeft w:val="0"/>
      <w:marRight w:val="0"/>
      <w:marTop w:val="0"/>
      <w:marBottom w:val="0"/>
      <w:divBdr>
        <w:top w:val="none" w:sz="0" w:space="0" w:color="auto"/>
        <w:left w:val="none" w:sz="0" w:space="0" w:color="auto"/>
        <w:bottom w:val="none" w:sz="0" w:space="0" w:color="auto"/>
        <w:right w:val="none" w:sz="0" w:space="0" w:color="auto"/>
      </w:divBdr>
    </w:div>
    <w:div w:id="317345160">
      <w:marLeft w:val="0"/>
      <w:marRight w:val="0"/>
      <w:marTop w:val="0"/>
      <w:marBottom w:val="0"/>
      <w:divBdr>
        <w:top w:val="none" w:sz="0" w:space="0" w:color="auto"/>
        <w:left w:val="none" w:sz="0" w:space="0" w:color="auto"/>
        <w:bottom w:val="none" w:sz="0" w:space="0" w:color="auto"/>
        <w:right w:val="none" w:sz="0" w:space="0" w:color="auto"/>
      </w:divBdr>
    </w:div>
    <w:div w:id="317345161">
      <w:marLeft w:val="0"/>
      <w:marRight w:val="0"/>
      <w:marTop w:val="0"/>
      <w:marBottom w:val="0"/>
      <w:divBdr>
        <w:top w:val="none" w:sz="0" w:space="0" w:color="auto"/>
        <w:left w:val="none" w:sz="0" w:space="0" w:color="auto"/>
        <w:bottom w:val="none" w:sz="0" w:space="0" w:color="auto"/>
        <w:right w:val="none" w:sz="0" w:space="0" w:color="auto"/>
      </w:divBdr>
    </w:div>
    <w:div w:id="317345162">
      <w:marLeft w:val="0"/>
      <w:marRight w:val="0"/>
      <w:marTop w:val="0"/>
      <w:marBottom w:val="0"/>
      <w:divBdr>
        <w:top w:val="none" w:sz="0" w:space="0" w:color="auto"/>
        <w:left w:val="none" w:sz="0" w:space="0" w:color="auto"/>
        <w:bottom w:val="none" w:sz="0" w:space="0" w:color="auto"/>
        <w:right w:val="none" w:sz="0" w:space="0" w:color="auto"/>
      </w:divBdr>
    </w:div>
    <w:div w:id="869412756">
      <w:bodyDiv w:val="1"/>
      <w:marLeft w:val="0"/>
      <w:marRight w:val="0"/>
      <w:marTop w:val="0"/>
      <w:marBottom w:val="0"/>
      <w:divBdr>
        <w:top w:val="none" w:sz="0" w:space="0" w:color="auto"/>
        <w:left w:val="none" w:sz="0" w:space="0" w:color="auto"/>
        <w:bottom w:val="none" w:sz="0" w:space="0" w:color="auto"/>
        <w:right w:val="none" w:sz="0" w:space="0" w:color="auto"/>
      </w:divBdr>
    </w:div>
    <w:div w:id="1027950596">
      <w:bodyDiv w:val="1"/>
      <w:marLeft w:val="0"/>
      <w:marRight w:val="0"/>
      <w:marTop w:val="0"/>
      <w:marBottom w:val="0"/>
      <w:divBdr>
        <w:top w:val="none" w:sz="0" w:space="0" w:color="auto"/>
        <w:left w:val="none" w:sz="0" w:space="0" w:color="auto"/>
        <w:bottom w:val="none" w:sz="0" w:space="0" w:color="auto"/>
        <w:right w:val="none" w:sz="0" w:space="0" w:color="auto"/>
      </w:divBdr>
    </w:div>
    <w:div w:id="1711176865">
      <w:bodyDiv w:val="1"/>
      <w:marLeft w:val="0"/>
      <w:marRight w:val="0"/>
      <w:marTop w:val="0"/>
      <w:marBottom w:val="0"/>
      <w:divBdr>
        <w:top w:val="none" w:sz="0" w:space="0" w:color="auto"/>
        <w:left w:val="none" w:sz="0" w:space="0" w:color="auto"/>
        <w:bottom w:val="none" w:sz="0" w:space="0" w:color="auto"/>
        <w:right w:val="none" w:sz="0" w:space="0" w:color="auto"/>
      </w:divBdr>
    </w:div>
    <w:div w:id="20166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jurnal.unismuhpalu.ac.id/index.php/pjkm"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jurnal.fk.unand.ac.id" TargetMode="External"/><Relationship Id="rId7" Type="http://schemas.openxmlformats.org/officeDocument/2006/relationships/hyperlink" Target="mailto:dr.maestro_7@yahoo.com"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ejournal.unisba.ac.id/index.php/ji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pusdikra-publishing.com/index.php/jkes/hom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emplate-Resear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E7EDDA02E47D98402D1CCB449FF6C"/>
        <w:category>
          <w:name w:val="General"/>
          <w:gallery w:val="placeholder"/>
        </w:category>
        <w:types>
          <w:type w:val="bbPlcHdr"/>
        </w:types>
        <w:behaviors>
          <w:behavior w:val="content"/>
        </w:behaviors>
        <w:guid w:val="{8166308B-679D-4AD8-BAC0-75E7FA7F0D2D}"/>
      </w:docPartPr>
      <w:docPartBody>
        <w:p w:rsidR="00092B77" w:rsidRDefault="00BE18BF" w:rsidP="00BE18BF">
          <w:pPr>
            <w:pStyle w:val="EE3E7EDDA02E47D98402D1CCB449FF6C"/>
          </w:pPr>
          <w:r w:rsidRPr="00632F4D">
            <w:rPr>
              <w:rStyle w:val="PlaceholderText"/>
            </w:rPr>
            <w:t>Click or tap here to enter text.</w:t>
          </w:r>
        </w:p>
      </w:docPartBody>
    </w:docPart>
    <w:docPart>
      <w:docPartPr>
        <w:name w:val="97B02F7F7F6B4EEAA8A4792F5569CDDA"/>
        <w:category>
          <w:name w:val="General"/>
          <w:gallery w:val="placeholder"/>
        </w:category>
        <w:types>
          <w:type w:val="bbPlcHdr"/>
        </w:types>
        <w:behaviors>
          <w:behavior w:val="content"/>
        </w:behaviors>
        <w:guid w:val="{CAC2E8EE-EE0A-4E87-921F-223B1F8C03DF}"/>
      </w:docPartPr>
      <w:docPartBody>
        <w:p w:rsidR="00092B77" w:rsidRDefault="00BE18BF" w:rsidP="00BE18BF">
          <w:pPr>
            <w:pStyle w:val="97B02F7F7F6B4EEAA8A4792F5569CDDA"/>
          </w:pPr>
          <w:r w:rsidRPr="00632F4D">
            <w:rPr>
              <w:rStyle w:val="PlaceholderText"/>
            </w:rPr>
            <w:t>Click or tap here to enter text.</w:t>
          </w:r>
        </w:p>
      </w:docPartBody>
    </w:docPart>
    <w:docPart>
      <w:docPartPr>
        <w:name w:val="2C908B877C1B4911B6145FFDFA5FA880"/>
        <w:category>
          <w:name w:val="General"/>
          <w:gallery w:val="placeholder"/>
        </w:category>
        <w:types>
          <w:type w:val="bbPlcHdr"/>
        </w:types>
        <w:behaviors>
          <w:behavior w:val="content"/>
        </w:behaviors>
        <w:guid w:val="{9592B82F-6570-4903-A2BC-CC3E91A1CA98}"/>
      </w:docPartPr>
      <w:docPartBody>
        <w:p w:rsidR="00092B77" w:rsidRDefault="00BE18BF" w:rsidP="00BE18BF">
          <w:pPr>
            <w:pStyle w:val="2C908B877C1B4911B6145FFDFA5FA880"/>
          </w:pPr>
          <w:r w:rsidRPr="00632F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BF"/>
    <w:rsid w:val="00092B77"/>
    <w:rsid w:val="00BE18BF"/>
    <w:rsid w:val="00F161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8BF"/>
    <w:rPr>
      <w:color w:val="808080"/>
    </w:rPr>
  </w:style>
  <w:style w:type="paragraph" w:customStyle="1" w:styleId="EE3E7EDDA02E47D98402D1CCB449FF6C">
    <w:name w:val="EE3E7EDDA02E47D98402D1CCB449FF6C"/>
    <w:rsid w:val="00BE18BF"/>
  </w:style>
  <w:style w:type="paragraph" w:customStyle="1" w:styleId="97B02F7F7F6B4EEAA8A4792F5569CDDA">
    <w:name w:val="97B02F7F7F6B4EEAA8A4792F5569CDDA"/>
    <w:rsid w:val="00BE18BF"/>
  </w:style>
  <w:style w:type="paragraph" w:customStyle="1" w:styleId="2C908B877C1B4911B6145FFDFA5FA880">
    <w:name w:val="2C908B877C1B4911B6145FFDFA5FA880"/>
    <w:rsid w:val="00BE1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Template-Research</Template>
  <TotalTime>3</TotalTime>
  <Pages>6</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Links>
    <vt:vector size="12" baseType="variant">
      <vt:variant>
        <vt:i4>7274558</vt:i4>
      </vt:variant>
      <vt:variant>
        <vt:i4>0</vt:i4>
      </vt:variant>
      <vt:variant>
        <vt:i4>0</vt:i4>
      </vt:variant>
      <vt:variant>
        <vt:i4>5</vt:i4>
      </vt:variant>
      <vt:variant>
        <vt:lpwstr>https://csl.mendeley.com/styles/18616731/vancouver-heme</vt:lpwstr>
      </vt:variant>
      <vt:variant>
        <vt:lpwstr/>
      </vt:variant>
      <vt:variant>
        <vt:i4>131092</vt:i4>
      </vt:variant>
      <vt:variant>
        <vt:i4>9</vt:i4>
      </vt:variant>
      <vt:variant>
        <vt:i4>0</vt:i4>
      </vt:variant>
      <vt:variant>
        <vt:i4>5</vt:i4>
      </vt:variant>
      <vt:variant>
        <vt:lpwstr>https://jurnal.unbrah.ac.id/index.php/heme/issue/view/48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Bless Boy Hutauruk</cp:lastModifiedBy>
  <cp:revision>4</cp:revision>
  <dcterms:created xsi:type="dcterms:W3CDTF">2023-06-15T04:56:00Z</dcterms:created>
  <dcterms:modified xsi:type="dcterms:W3CDTF">2023-06-15T05:00:00Z</dcterms:modified>
</cp:coreProperties>
</file>